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A53619">
              <w:rPr>
                <w:b/>
                <w:sz w:val="24"/>
                <w:szCs w:val="24"/>
              </w:rPr>
              <w:t xml:space="preserve">февраль </w:t>
            </w:r>
            <w:r w:rsidR="00F1164F">
              <w:rPr>
                <w:b/>
                <w:sz w:val="24"/>
                <w:szCs w:val="24"/>
              </w:rPr>
              <w:t xml:space="preserve"> 2023</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A53619">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A53619" w:rsidRPr="00A53619">
        <w:rPr>
          <w:b/>
          <w:sz w:val="24"/>
          <w:szCs w:val="24"/>
        </w:rPr>
        <w:t>0340200003322016579</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681427" w:rsidRPr="00973B2B">
        <w:rPr>
          <w:sz w:val="24"/>
          <w:szCs w:val="24"/>
        </w:rPr>
        <w:t xml:space="preserve"> </w:t>
      </w:r>
      <w:r w:rsidR="00075EEF" w:rsidRPr="00075EEF">
        <w:rPr>
          <w:b/>
          <w:sz w:val="24"/>
          <w:szCs w:val="24"/>
        </w:rPr>
        <w:t>Поставку реагентов для лаборатории</w:t>
      </w:r>
      <w:r w:rsidR="00B4548C" w:rsidRPr="00496A72">
        <w:rPr>
          <w:b/>
          <w:sz w:val="24"/>
          <w:szCs w:val="24"/>
        </w:rPr>
        <w:t>.</w:t>
      </w:r>
    </w:p>
    <w:p w:rsidR="00694891" w:rsidRDefault="00881D11" w:rsidP="00D92F33">
      <w:pPr>
        <w:tabs>
          <w:tab w:val="left" w:pos="9355"/>
        </w:tabs>
        <w:outlineLvl w:val="0"/>
        <w:rPr>
          <w:sz w:val="24"/>
          <w:szCs w:val="24"/>
        </w:rPr>
      </w:pPr>
      <w:r w:rsidRPr="00973B2B">
        <w:rPr>
          <w:b/>
          <w:sz w:val="24"/>
          <w:szCs w:val="24"/>
        </w:rPr>
        <w:t xml:space="preserve">          </w:t>
      </w:r>
      <w:r w:rsidR="004B174D" w:rsidRPr="00973B2B">
        <w:rPr>
          <w:b/>
          <w:sz w:val="24"/>
          <w:szCs w:val="24"/>
        </w:rPr>
        <w:t xml:space="preserve"> </w:t>
      </w:r>
      <w:r w:rsidR="00681427" w:rsidRPr="00973B2B">
        <w:rPr>
          <w:b/>
          <w:sz w:val="24"/>
          <w:szCs w:val="24"/>
        </w:rPr>
        <w:t>Срок поставки товара:</w:t>
      </w:r>
      <w:r w:rsidR="00AF47E3" w:rsidRPr="00973B2B">
        <w:rPr>
          <w:sz w:val="24"/>
          <w:szCs w:val="24"/>
        </w:rPr>
        <w:t xml:space="preserve"> </w:t>
      </w:r>
      <w:r w:rsidR="00952941" w:rsidRPr="00952941">
        <w:rPr>
          <w:sz w:val="24"/>
          <w:szCs w:val="24"/>
        </w:rPr>
        <w:t>Поставка товара осуществляется по заявкам Заказчика в течение 15 календарных дней с момен</w:t>
      </w:r>
      <w:r w:rsidR="00952941">
        <w:rPr>
          <w:sz w:val="24"/>
          <w:szCs w:val="24"/>
        </w:rPr>
        <w:t>та направления заявки Заказчика</w:t>
      </w:r>
      <w:r w:rsidR="00694891" w:rsidRPr="00694891">
        <w:rPr>
          <w:sz w:val="24"/>
          <w:szCs w:val="24"/>
        </w:rPr>
        <w:t>.</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075EEF">
        <w:rPr>
          <w:sz w:val="24"/>
          <w:szCs w:val="24"/>
        </w:rPr>
        <w:t>01.02</w:t>
      </w:r>
      <w:r w:rsidR="00A11301">
        <w:rPr>
          <w:sz w:val="24"/>
          <w:szCs w:val="24"/>
        </w:rPr>
        <w:t>.2023</w:t>
      </w:r>
      <w:r w:rsidR="00F378AC">
        <w:rPr>
          <w:sz w:val="24"/>
          <w:szCs w:val="24"/>
        </w:rPr>
        <w:t xml:space="preserve"> </w:t>
      </w:r>
      <w:r w:rsidR="00681427" w:rsidRPr="00973B2B">
        <w:rPr>
          <w:sz w:val="24"/>
          <w:szCs w:val="24"/>
        </w:rPr>
        <w:t xml:space="preserve">г. </w:t>
      </w:r>
    </w:p>
    <w:p w:rsidR="00A11301" w:rsidRDefault="00681427" w:rsidP="00067BF9">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075EEF" w:rsidRPr="00075EEF">
        <w:rPr>
          <w:sz w:val="24"/>
          <w:szCs w:val="24"/>
        </w:rPr>
        <w:t>ОБЩЕСТВО С ОГРАНИЧЕННОЙ ОТВЕТСТВЕННОСТЬЮ "ДЕНЕБ-КИРОВ"</w:t>
      </w:r>
    </w:p>
    <w:p w:rsidR="00436FEC" w:rsidRPr="00973B2B" w:rsidRDefault="00681427" w:rsidP="00067BF9">
      <w:pPr>
        <w:ind w:firstLine="567"/>
        <w:rPr>
          <w:b/>
          <w:sz w:val="24"/>
          <w:szCs w:val="24"/>
        </w:rPr>
      </w:pPr>
      <w:r w:rsidRPr="00973B2B">
        <w:rPr>
          <w:b/>
          <w:sz w:val="24"/>
          <w:szCs w:val="24"/>
        </w:rPr>
        <w:t>Цена контракта:</w:t>
      </w:r>
      <w:r w:rsidR="003B270E" w:rsidRPr="00973B2B">
        <w:rPr>
          <w:b/>
          <w:sz w:val="24"/>
          <w:szCs w:val="24"/>
        </w:rPr>
        <w:t xml:space="preserve">  </w:t>
      </w:r>
      <w:r w:rsidR="00075EEF">
        <w:rPr>
          <w:b/>
          <w:sz w:val="24"/>
          <w:szCs w:val="24"/>
        </w:rPr>
        <w:t>490 873,00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EC78B7">
        <w:rPr>
          <w:b/>
          <w:sz w:val="24"/>
          <w:szCs w:val="24"/>
        </w:rPr>
        <w:t>30.06</w:t>
      </w:r>
      <w:r w:rsidR="006F6804">
        <w:rPr>
          <w:b/>
          <w:sz w:val="24"/>
          <w:szCs w:val="24"/>
        </w:rPr>
        <w:t>.2023</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5359" w:type="dxa"/>
        <w:jc w:val="center"/>
        <w:tblLayout w:type="fixed"/>
        <w:tblCellMar>
          <w:top w:w="102" w:type="dxa"/>
          <w:left w:w="62" w:type="dxa"/>
          <w:bottom w:w="102" w:type="dxa"/>
          <w:right w:w="62" w:type="dxa"/>
        </w:tblCellMar>
        <w:tblLook w:val="0000" w:firstRow="0" w:lastRow="0" w:firstColumn="0" w:lastColumn="0" w:noHBand="0" w:noVBand="0"/>
      </w:tblPr>
      <w:tblGrid>
        <w:gridCol w:w="577"/>
        <w:gridCol w:w="6812"/>
        <w:gridCol w:w="2410"/>
        <w:gridCol w:w="1092"/>
        <w:gridCol w:w="708"/>
        <w:gridCol w:w="1917"/>
        <w:gridCol w:w="1843"/>
      </w:tblGrid>
      <w:tr w:rsidR="00EC78B7" w:rsidRPr="004C55A2" w:rsidTr="00C82432">
        <w:trPr>
          <w:trHeight w:val="425"/>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N п/п</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Наименование производителя, страны происхождения Товара</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Ед. измерения</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Количество, в ед.</w:t>
            </w:r>
          </w:p>
        </w:tc>
        <w:tc>
          <w:tcPr>
            <w:tcW w:w="1913"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Цена за ед., включая Услуги, руб. (включая НДС)</w:t>
            </w:r>
          </w:p>
        </w:tc>
        <w:tc>
          <w:tcPr>
            <w:tcW w:w="1843"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Общая стоимость, включая Услуги, руб. (включая НДС)</w:t>
            </w:r>
          </w:p>
        </w:tc>
      </w:tr>
      <w:tr w:rsidR="00EC78B7" w:rsidRPr="004C55A2"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3</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6652E">
              <w:rPr>
                <w:sz w:val="18"/>
                <w:szCs w:val="18"/>
              </w:rPr>
              <w:t>5</w:t>
            </w:r>
          </w:p>
        </w:tc>
        <w:tc>
          <w:tcPr>
            <w:tcW w:w="1913"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6652E">
              <w:rPr>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7</w:t>
            </w:r>
          </w:p>
        </w:tc>
      </w:tr>
      <w:tr w:rsidR="00EC78B7" w:rsidRPr="0046652E" w:rsidTr="00C82432">
        <w:trPr>
          <w:trHeight w:val="15"/>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F723C0">
              <w:rPr>
                <w:sz w:val="18"/>
                <w:szCs w:val="18"/>
              </w:rPr>
              <w:t>Линезолид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2.</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ind w:firstLine="37"/>
              <w:jc w:val="center"/>
              <w:rPr>
                <w:b/>
                <w:bCs/>
                <w:sz w:val="18"/>
                <w:szCs w:val="18"/>
              </w:rPr>
            </w:pPr>
            <w:r w:rsidRPr="004C55A2">
              <w:rPr>
                <w:sz w:val="18"/>
                <w:szCs w:val="18"/>
              </w:rPr>
              <w:t>Линкомицин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3.</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F723C0">
              <w:rPr>
                <w:sz w:val="18"/>
                <w:szCs w:val="18"/>
              </w:rPr>
              <w:t>Меропенем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4.</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F723C0">
              <w:rPr>
                <w:sz w:val="18"/>
                <w:szCs w:val="18"/>
              </w:rPr>
              <w:t>Оксациллин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5.</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F723C0">
              <w:rPr>
                <w:sz w:val="18"/>
                <w:szCs w:val="18"/>
              </w:rPr>
              <w:t>Офлоксацин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4C55A2">
              <w:rPr>
                <w:sz w:val="18"/>
                <w:szCs w:val="18"/>
              </w:rP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894,00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6.</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F723C0">
              <w:rPr>
                <w:sz w:val="18"/>
                <w:szCs w:val="18"/>
              </w:rPr>
              <w:t>Пефлоксацин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7.</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4C55A2">
              <w:rPr>
                <w:sz w:val="18"/>
                <w:szCs w:val="18"/>
              </w:rPr>
              <w:t>Тетрациклин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8.</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4C55A2">
              <w:rPr>
                <w:sz w:val="18"/>
                <w:szCs w:val="18"/>
              </w:rPr>
              <w:t>Фурадонин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lastRenderedPageBreak/>
              <w:t>9.</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ind w:firstLine="37"/>
              <w:jc w:val="center"/>
              <w:rPr>
                <w:b/>
                <w:bCs/>
                <w:sz w:val="18"/>
                <w:szCs w:val="18"/>
              </w:rPr>
            </w:pPr>
            <w:r w:rsidRPr="004C55A2">
              <w:rPr>
                <w:sz w:val="18"/>
                <w:szCs w:val="18"/>
              </w:rPr>
              <w:t>Цефазолин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10.</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4C55A2">
              <w:rPr>
                <w:sz w:val="18"/>
                <w:szCs w:val="18"/>
              </w:rPr>
              <w:t>Цефотаксим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11.</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4C55A2">
              <w:rPr>
                <w:sz w:val="18"/>
                <w:szCs w:val="18"/>
              </w:rPr>
              <w:t>Цефтриаксон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4C55A2">
              <w:rPr>
                <w:sz w:val="18"/>
                <w:szCs w:val="18"/>
              </w:rP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894,00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12.</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b/>
                <w:bCs/>
                <w:sz w:val="18"/>
                <w:szCs w:val="18"/>
              </w:rPr>
            </w:pPr>
            <w:r w:rsidRPr="004C55A2">
              <w:rPr>
                <w:sz w:val="18"/>
                <w:szCs w:val="18"/>
              </w:rPr>
              <w:t>Эритромицин диски для тестирования на чувствительность ИВД</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298,00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13.</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sz w:val="18"/>
                <w:szCs w:val="18"/>
              </w:rPr>
            </w:pPr>
            <w:r w:rsidRPr="004C55A2">
              <w:rPr>
                <w:sz w:val="18"/>
                <w:szCs w:val="18"/>
              </w:rPr>
              <w:t>Сыворотка диагностическая шигеллезная</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sz w:val="18"/>
                <w:szCs w:val="18"/>
              </w:rPr>
            </w:pPr>
            <w:r w:rsidRPr="004C55A2">
              <w:rPr>
                <w:sz w:val="18"/>
                <w:szCs w:val="18"/>
              </w:rP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4 223,00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12 669,00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14.</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sz w:val="18"/>
                <w:szCs w:val="18"/>
              </w:rPr>
            </w:pPr>
            <w:r w:rsidRPr="004C55A2">
              <w:rPr>
                <w:sz w:val="18"/>
                <w:szCs w:val="18"/>
              </w:rPr>
              <w:t>Сыворотка диагностическая шигеллезная</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sz w:val="18"/>
                <w:szCs w:val="18"/>
              </w:rPr>
            </w:pPr>
            <w:r w:rsidRPr="004C55A2">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5 140,00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10 280,00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15.</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snapToGrid w:val="0"/>
              <w:ind w:firstLine="37"/>
              <w:jc w:val="center"/>
              <w:rPr>
                <w:sz w:val="18"/>
                <w:szCs w:val="18"/>
              </w:rPr>
            </w:pPr>
            <w:r w:rsidRPr="004C55A2">
              <w:rPr>
                <w:sz w:val="18"/>
                <w:szCs w:val="18"/>
              </w:rPr>
              <w:t>Сыворотка диагностическая шигеллезная</w:t>
            </w:r>
          </w:p>
        </w:tc>
        <w:tc>
          <w:tcPr>
            <w:tcW w:w="2410" w:type="dxa"/>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sz w:val="18"/>
                <w:szCs w:val="18"/>
              </w:rPr>
            </w:pPr>
            <w:r w:rsidRPr="004C55A2">
              <w:rPr>
                <w:sz w:val="18"/>
                <w:szCs w:val="18"/>
              </w:rP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4 223,00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12 669,00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16.</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4C55A2">
              <w:rPr>
                <w:sz w:val="18"/>
                <w:szCs w:val="18"/>
              </w:rPr>
              <w:t>Сыворотка диагностическая шигеллезная</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Pr>
                <w:sz w:val="18"/>
                <w:szCs w:val="18"/>
              </w:rPr>
              <w:t>10</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4 223,00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42 230,00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17.</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8C7EED">
              <w:rPr>
                <w:sz w:val="18"/>
                <w:szCs w:val="18"/>
              </w:rPr>
              <w:t>Сыворотка диагностическая сальмонеллезная</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Pr>
                <w:sz w:val="18"/>
                <w:szCs w:val="18"/>
              </w:rPr>
              <w:t>10</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9 103,00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91 030,00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18.</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8C7EED">
              <w:rPr>
                <w:sz w:val="18"/>
                <w:szCs w:val="18"/>
              </w:rPr>
              <w:t>Сыворотка диагностическая холерная</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4C55A2">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449,00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898,00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sidRPr="004C55A2">
              <w:rPr>
                <w:b/>
                <w:bCs/>
                <w:sz w:val="18"/>
                <w:szCs w:val="18"/>
              </w:rPr>
              <w:t>1</w:t>
            </w:r>
            <w:r>
              <w:rPr>
                <w:b/>
                <w:bCs/>
                <w:sz w:val="18"/>
                <w:szCs w:val="18"/>
              </w:rPr>
              <w:t>9.</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Сыворотка диагностическая холерная</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4C55A2">
              <w:rPr>
                <w:sz w:val="18"/>
                <w:szCs w:val="18"/>
              </w:rP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449,00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898,00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20.</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В поверхностный антиген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Pr>
                <w:sz w:val="18"/>
                <w:szCs w:val="18"/>
              </w:rPr>
              <w:t>12</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6 513,00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78 156,00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21.</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ind w:firstLine="37"/>
              <w:jc w:val="center"/>
              <w:rPr>
                <w:sz w:val="18"/>
                <w:szCs w:val="18"/>
              </w:rPr>
            </w:pPr>
            <w:r w:rsidRPr="00580AA5">
              <w:rPr>
                <w:sz w:val="18"/>
                <w:szCs w:val="18"/>
              </w:rPr>
              <w:t>Вирус гепатита С общие антитела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580AA5">
              <w:rPr>
                <w:sz w:val="18"/>
                <w:szCs w:val="18"/>
              </w:rPr>
              <w:t>шт (набор)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580AA5">
              <w:rPr>
                <w:sz w:val="18"/>
                <w:szCs w:val="18"/>
              </w:rPr>
              <w:t>12</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6 513,00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78 156,00</w:t>
            </w:r>
          </w:p>
        </w:tc>
      </w:tr>
      <w:tr w:rsidR="00EC78B7" w:rsidRPr="0046652E" w:rsidTr="00C82432">
        <w:trPr>
          <w:trHeight w:val="15"/>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22.</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С общие антитела ИВД, набор, иммуноферментный анализ (ИФА</w:t>
            </w:r>
            <w:r>
              <w:rPr>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sidRPr="00580AA5">
              <w:rPr>
                <w:sz w:val="18"/>
                <w:szCs w:val="18"/>
              </w:rPr>
              <w:t>шт (набор)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contextualSpacing/>
              <w:jc w:val="center"/>
              <w:rPr>
                <w:sz w:val="18"/>
                <w:szCs w:val="18"/>
              </w:rPr>
            </w:pPr>
            <w:r>
              <w:rPr>
                <w:sz w:val="18"/>
                <w:szCs w:val="18"/>
              </w:rPr>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5 302,00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21 208,00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23.</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Тест-система иммуноферментная для выявления антител класса M к core-антигену вируса гепатита C</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5 756,00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5 756,00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24.</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В общие антитела к ядерному антигену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9 543,00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9 543,00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25.</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В антитела класса иммуноглобулин М (IgМ) к ядерному антигену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580AA5">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6 059,00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6 059,00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26.</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В антитела класса иммуноглобулин G (IgG) к е-антигену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580AA5">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6 968,00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6 968,00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27.</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В е-антиген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6 968,00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6 968,00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28.</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А антитела класса иммуноглобулин М (IgМ) ИВД, набор, иммуноферментный анализ (ИФА)</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580AA5">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8 605,00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8 605,00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29.</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Антиген кардиолипиновый для реакции микропреципитации</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1</w:t>
            </w:r>
            <w:r>
              <w:rPr>
                <w:sz w:val="18"/>
                <w:szCs w:val="18"/>
              </w:rPr>
              <w:t>0</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3 955,00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39 550,00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30.</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ВИЧ1/ВИЧ2 антитела ИВД, набор, иммунохроматографический анализ, экспресс-анализ</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Республика Молдова</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580AA5">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3 443,00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3 443,00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lastRenderedPageBreak/>
              <w:t>31.</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С общие антитела ИВД, набор, иммунохроматографический анализ</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Республика Молдова</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4 720,00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4 720,00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32.</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Вирус гепатита B нейтрализация поверхностного антигена ИВД, реагент</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Республика Молдова</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580AA5">
              <w:rPr>
                <w:sz w:val="18"/>
                <w:szCs w:val="18"/>
              </w:rPr>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4 040,00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4 040,00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33.</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both"/>
              <w:rPr>
                <w:sz w:val="18"/>
                <w:szCs w:val="18"/>
              </w:rPr>
            </w:pPr>
            <w:r w:rsidRPr="00580AA5">
              <w:rPr>
                <w:sz w:val="18"/>
                <w:szCs w:val="18"/>
              </w:rPr>
              <w:t>Treponema pallidum общие антитела ИВД, набор, иммунохроматографический анализ, экспресс-анализ</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F723C0">
              <w:rPr>
                <w:sz w:val="18"/>
                <w:szCs w:val="18"/>
              </w:rPr>
              <w:t>набор</w:t>
            </w:r>
          </w:p>
          <w:p w:rsidR="00EC78B7" w:rsidRPr="00580AA5" w:rsidRDefault="00EC78B7" w:rsidP="00C82432">
            <w:pPr>
              <w:contextualSpacing/>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F723C0" w:rsidRDefault="00EC78B7" w:rsidP="00C82432">
            <w:pPr>
              <w:snapToGrid w:val="0"/>
              <w:ind w:firstLine="37"/>
              <w:jc w:val="center"/>
              <w:rPr>
                <w:sz w:val="18"/>
                <w:szCs w:val="18"/>
              </w:rPr>
            </w:pPr>
            <w:r w:rsidRPr="00580AA5">
              <w:rPr>
                <w:sz w:val="18"/>
                <w:szCs w:val="18"/>
              </w:rPr>
              <w:t>1</w:t>
            </w:r>
          </w:p>
          <w:p w:rsidR="00EC78B7" w:rsidRPr="00580AA5" w:rsidRDefault="00EC78B7" w:rsidP="00C82432">
            <w:pPr>
              <w:contextualSpacing/>
              <w:jc w:val="center"/>
              <w:rPr>
                <w:sz w:val="18"/>
                <w:szCs w:val="18"/>
              </w:rPr>
            </w:pP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4 600,00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4 600,00</w:t>
            </w:r>
          </w:p>
        </w:tc>
      </w:tr>
      <w:tr w:rsidR="00EC78B7" w:rsidRPr="0046652E" w:rsidTr="00C82432">
        <w:trPr>
          <w:trHeight w:val="15"/>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34.</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both"/>
              <w:rPr>
                <w:sz w:val="18"/>
                <w:szCs w:val="18"/>
              </w:rPr>
            </w:pPr>
            <w:r w:rsidRPr="00580AA5">
              <w:rPr>
                <w:sz w:val="18"/>
                <w:szCs w:val="18"/>
              </w:rPr>
              <w:t>Сыворотка для диагностики сифилиса контрольная</w:t>
            </w:r>
          </w:p>
        </w:tc>
        <w:tc>
          <w:tcPr>
            <w:tcW w:w="2410" w:type="dxa"/>
            <w:tcBorders>
              <w:top w:val="single" w:sz="4" w:space="0" w:color="auto"/>
              <w:left w:val="single" w:sz="4" w:space="0" w:color="auto"/>
              <w:bottom w:val="single" w:sz="4" w:space="0" w:color="auto"/>
              <w:right w:val="single" w:sz="4" w:space="0" w:color="auto"/>
            </w:tcBorders>
          </w:tcPr>
          <w:p w:rsidR="00EC78B7" w:rsidRPr="00580AA5"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580AA5" w:rsidRDefault="00EC78B7" w:rsidP="00C82432">
            <w:pPr>
              <w:snapToGrid w:val="0"/>
              <w:ind w:firstLine="37"/>
              <w:jc w:val="center"/>
              <w:rPr>
                <w:sz w:val="18"/>
                <w:szCs w:val="18"/>
              </w:rPr>
            </w:pPr>
            <w:r>
              <w:rPr>
                <w:sz w:val="18"/>
                <w:szCs w:val="18"/>
              </w:rP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2 601,00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7 803,00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35.</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580AA5">
              <w:rPr>
                <w:sz w:val="18"/>
                <w:szCs w:val="18"/>
              </w:rPr>
              <w:t>Сыворотка для диагностики сифилиса контрольная</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580AA5">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F723C0">
              <w:rPr>
                <w:sz w:val="18"/>
                <w:szCs w:val="18"/>
              </w:rPr>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center"/>
              <w:rPr>
                <w:sz w:val="18"/>
                <w:szCs w:val="18"/>
              </w:rPr>
            </w:pPr>
            <w:r w:rsidRPr="00580AA5">
              <w:rPr>
                <w:sz w:val="18"/>
                <w:szCs w:val="18"/>
              </w:rPr>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2 249,00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2 249,00</w:t>
            </w:r>
          </w:p>
        </w:tc>
      </w:tr>
      <w:tr w:rsidR="00EC78B7" w:rsidRPr="0046652E" w:rsidTr="00C82432">
        <w:trPr>
          <w:trHeight w:val="15"/>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36.</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Анти-А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20</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145,00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2 900,00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37.</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Анти-В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20</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45,00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900,00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Default="00EC78B7" w:rsidP="00C82432">
            <w:pPr>
              <w:contextualSpacing/>
              <w:jc w:val="center"/>
              <w:rPr>
                <w:b/>
                <w:bCs/>
                <w:sz w:val="18"/>
                <w:szCs w:val="18"/>
              </w:rPr>
            </w:pPr>
            <w:r>
              <w:rPr>
                <w:b/>
                <w:bCs/>
                <w:sz w:val="18"/>
                <w:szCs w:val="18"/>
              </w:rPr>
              <w:t>38.</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Анти-Rh(D)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6652E">
              <w:rPr>
                <w:sz w:val="18"/>
                <w:szCs w:val="18"/>
              </w:rPr>
              <w:t>упаковка (флакон)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6652E">
              <w:rPr>
                <w:sz w:val="18"/>
                <w:szCs w:val="18"/>
              </w:rPr>
              <w:t>10</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215,00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2 150,00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Default="00EC78B7" w:rsidP="00C82432">
            <w:pPr>
              <w:contextualSpacing/>
              <w:jc w:val="center"/>
              <w:rPr>
                <w:b/>
                <w:bCs/>
                <w:sz w:val="18"/>
                <w:szCs w:val="18"/>
              </w:rPr>
            </w:pPr>
            <w:r>
              <w:rPr>
                <w:b/>
                <w:bCs/>
                <w:sz w:val="18"/>
                <w:szCs w:val="18"/>
              </w:rPr>
              <w:t>39.</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Анти-С [RH002]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449,00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1 796,00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Default="00EC78B7" w:rsidP="00C82432">
            <w:pPr>
              <w:contextualSpacing/>
              <w:jc w:val="center"/>
              <w:rPr>
                <w:b/>
                <w:bCs/>
                <w:sz w:val="18"/>
                <w:szCs w:val="18"/>
              </w:rPr>
            </w:pPr>
            <w:r>
              <w:rPr>
                <w:b/>
                <w:bCs/>
                <w:sz w:val="18"/>
                <w:szCs w:val="18"/>
              </w:rPr>
              <w:t>40.</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Анти-c [RH004]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5</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1 061,00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5 305,00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Default="00EC78B7" w:rsidP="00C82432">
            <w:pPr>
              <w:contextualSpacing/>
              <w:jc w:val="center"/>
              <w:rPr>
                <w:b/>
                <w:bCs/>
                <w:sz w:val="18"/>
                <w:szCs w:val="18"/>
              </w:rPr>
            </w:pPr>
            <w:r>
              <w:rPr>
                <w:b/>
                <w:bCs/>
                <w:sz w:val="18"/>
                <w:szCs w:val="18"/>
              </w:rPr>
              <w:t>41.</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Анти-Е [RH003]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371,00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1 484,00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Default="00EC78B7" w:rsidP="00C82432">
            <w:pPr>
              <w:contextualSpacing/>
              <w:jc w:val="center"/>
              <w:rPr>
                <w:b/>
                <w:bCs/>
                <w:sz w:val="18"/>
                <w:szCs w:val="18"/>
              </w:rPr>
            </w:pPr>
            <w:r>
              <w:rPr>
                <w:b/>
                <w:bCs/>
                <w:sz w:val="18"/>
                <w:szCs w:val="18"/>
              </w:rPr>
              <w:t>42.</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Анти-е [RH005]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1 280,00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5 120,00</w:t>
            </w:r>
          </w:p>
        </w:tc>
      </w:tr>
      <w:tr w:rsidR="00EC78B7" w:rsidRPr="0046652E" w:rsidTr="00C82432">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EC78B7" w:rsidRPr="004C55A2" w:rsidRDefault="00EC78B7" w:rsidP="00C82432">
            <w:pPr>
              <w:contextualSpacing/>
              <w:jc w:val="center"/>
              <w:rPr>
                <w:b/>
                <w:bCs/>
                <w:sz w:val="18"/>
                <w:szCs w:val="18"/>
              </w:rPr>
            </w:pPr>
            <w:r>
              <w:rPr>
                <w:b/>
                <w:bCs/>
                <w:sz w:val="18"/>
                <w:szCs w:val="18"/>
              </w:rPr>
              <w:t>43.</w:t>
            </w:r>
          </w:p>
        </w:tc>
        <w:tc>
          <w:tcPr>
            <w:tcW w:w="681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snapToGrid w:val="0"/>
              <w:ind w:firstLine="37"/>
              <w:jc w:val="both"/>
              <w:rPr>
                <w:sz w:val="18"/>
                <w:szCs w:val="18"/>
              </w:rPr>
            </w:pPr>
            <w:r w:rsidRPr="0046652E">
              <w:rPr>
                <w:sz w:val="18"/>
                <w:szCs w:val="18"/>
              </w:rPr>
              <w:t>Анти-С^w групповое типирование эритроцитов ИВД, антитела</w:t>
            </w:r>
          </w:p>
        </w:tc>
        <w:tc>
          <w:tcPr>
            <w:tcW w:w="2410" w:type="dxa"/>
            <w:tcBorders>
              <w:top w:val="single" w:sz="4" w:space="0" w:color="auto"/>
              <w:left w:val="single" w:sz="4" w:space="0" w:color="auto"/>
              <w:bottom w:val="single" w:sz="4" w:space="0" w:color="auto"/>
              <w:right w:val="single" w:sz="4" w:space="0" w:color="auto"/>
            </w:tcBorders>
          </w:tcPr>
          <w:p w:rsidR="00EC78B7" w:rsidRPr="0046652E" w:rsidRDefault="00EC78B7" w:rsidP="00C82432">
            <w:pPr>
              <w:contextualSpacing/>
              <w:jc w:val="center"/>
              <w:rPr>
                <w:sz w:val="18"/>
                <w:szCs w:val="18"/>
              </w:rPr>
            </w:pPr>
            <w:r w:rsidRPr="004C55A2">
              <w:rPr>
                <w:sz w:val="18"/>
                <w:szCs w:val="18"/>
              </w:rPr>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sidRPr="004C55A2">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sz w:val="18"/>
                <w:szCs w:val="18"/>
              </w:rPr>
            </w:pPr>
            <w:r>
              <w:rPr>
                <w:sz w:val="18"/>
                <w:szCs w:val="18"/>
              </w:rPr>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EC78B7" w:rsidRPr="0046652E" w:rsidRDefault="00EC78B7" w:rsidP="00C82432">
            <w:pPr>
              <w:contextualSpacing/>
              <w:jc w:val="center"/>
              <w:rPr>
                <w:sz w:val="18"/>
                <w:szCs w:val="18"/>
              </w:rPr>
            </w:pPr>
            <w:r w:rsidRPr="0046652E">
              <w:rPr>
                <w:sz w:val="18"/>
                <w:szCs w:val="18"/>
              </w:rPr>
              <w:t>1 243,00</w:t>
            </w:r>
          </w:p>
        </w:tc>
        <w:tc>
          <w:tcPr>
            <w:tcW w:w="1843" w:type="dxa"/>
            <w:tcBorders>
              <w:top w:val="nil"/>
              <w:left w:val="nil"/>
              <w:bottom w:val="single" w:sz="4" w:space="0" w:color="auto"/>
              <w:right w:val="single" w:sz="4" w:space="0" w:color="auto"/>
            </w:tcBorders>
            <w:shd w:val="clear" w:color="000000" w:fill="FFFFFF"/>
            <w:vAlign w:val="center"/>
          </w:tcPr>
          <w:p w:rsidR="00EC78B7" w:rsidRPr="0046652E" w:rsidRDefault="00EC78B7" w:rsidP="00C82432">
            <w:pPr>
              <w:contextualSpacing/>
              <w:jc w:val="center"/>
              <w:rPr>
                <w:sz w:val="18"/>
                <w:szCs w:val="18"/>
              </w:rPr>
            </w:pPr>
            <w:r w:rsidRPr="0046652E">
              <w:rPr>
                <w:sz w:val="18"/>
                <w:szCs w:val="18"/>
              </w:rPr>
              <w:t>4 972,00</w:t>
            </w:r>
          </w:p>
        </w:tc>
      </w:tr>
      <w:tr w:rsidR="00EC78B7" w:rsidRPr="004C55A2" w:rsidTr="00C82432">
        <w:trPr>
          <w:trHeight w:val="211"/>
          <w:jc w:val="center"/>
        </w:trPr>
        <w:tc>
          <w:tcPr>
            <w:tcW w:w="13516" w:type="dxa"/>
            <w:gridSpan w:val="6"/>
            <w:tcBorders>
              <w:top w:val="single" w:sz="4" w:space="0" w:color="auto"/>
              <w:left w:val="single" w:sz="4" w:space="0" w:color="auto"/>
              <w:bottom w:val="single" w:sz="4" w:space="0" w:color="auto"/>
              <w:right w:val="single" w:sz="4" w:space="0" w:color="auto"/>
            </w:tcBorders>
          </w:tcPr>
          <w:p w:rsidR="00EC78B7" w:rsidRPr="004C55A2" w:rsidRDefault="00EC78B7" w:rsidP="00C82432">
            <w:pPr>
              <w:contextualSpacing/>
              <w:jc w:val="center"/>
              <w:rPr>
                <w:b/>
                <w:bCs/>
                <w:sz w:val="18"/>
                <w:szCs w:val="18"/>
              </w:rPr>
            </w:pPr>
            <w:r w:rsidRPr="004C55A2">
              <w:rPr>
                <w:b/>
                <w:bCs/>
                <w:sz w:val="18"/>
                <w:szCs w:val="18"/>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EC78B7" w:rsidRPr="0046652E" w:rsidRDefault="00EC78B7" w:rsidP="00C82432">
            <w:pPr>
              <w:contextualSpacing/>
              <w:jc w:val="center"/>
              <w:rPr>
                <w:b/>
                <w:bCs/>
                <w:sz w:val="18"/>
                <w:szCs w:val="18"/>
              </w:rPr>
            </w:pPr>
            <w:r w:rsidRPr="0046652E">
              <w:rPr>
                <w:b/>
                <w:bCs/>
                <w:sz w:val="18"/>
                <w:szCs w:val="18"/>
              </w:rPr>
              <w:t>490 873,00</w:t>
            </w:r>
          </w:p>
        </w:tc>
      </w:tr>
    </w:tbl>
    <w:p w:rsidR="00EC78B7" w:rsidRPr="00D95883" w:rsidRDefault="00EC78B7" w:rsidP="00EC78B7">
      <w:pPr>
        <w:ind w:firstLine="540"/>
        <w:contextualSpacing/>
        <w:jc w:val="both"/>
        <w:rPr>
          <w:b/>
          <w:bCs/>
          <w:sz w:val="21"/>
          <w:szCs w:val="21"/>
        </w:rPr>
      </w:pPr>
    </w:p>
    <w:p w:rsidR="00EC78B7" w:rsidRDefault="00EC78B7" w:rsidP="003E4119">
      <w:pPr>
        <w:jc w:val="center"/>
        <w:rPr>
          <w:b/>
          <w:sz w:val="24"/>
          <w:szCs w:val="24"/>
        </w:rPr>
      </w:pPr>
    </w:p>
    <w:p w:rsidR="00710559" w:rsidRDefault="00710559" w:rsidP="003E4119">
      <w:pPr>
        <w:jc w:val="center"/>
        <w:rPr>
          <w:b/>
          <w:sz w:val="24"/>
          <w:szCs w:val="24"/>
        </w:rPr>
      </w:pPr>
    </w:p>
    <w:p w:rsidR="00681427" w:rsidRPr="00973B2B" w:rsidRDefault="00681427" w:rsidP="00464E52">
      <w:pPr>
        <w:pStyle w:val="a4"/>
        <w:numPr>
          <w:ilvl w:val="0"/>
          <w:numId w:val="2"/>
        </w:numPr>
        <w:rPr>
          <w:b/>
          <w:sz w:val="24"/>
          <w:szCs w:val="24"/>
        </w:rPr>
      </w:pPr>
      <w:r w:rsidRPr="00973B2B">
        <w:rPr>
          <w:b/>
          <w:sz w:val="24"/>
          <w:szCs w:val="24"/>
        </w:rPr>
        <w:t>Но</w:t>
      </w:r>
      <w:r w:rsidR="003B270E" w:rsidRPr="00973B2B">
        <w:rPr>
          <w:b/>
          <w:sz w:val="24"/>
          <w:szCs w:val="24"/>
        </w:rPr>
        <w:t xml:space="preserve">мер закупки: </w:t>
      </w:r>
      <w:r w:rsidR="001A5EC5" w:rsidRPr="00973B2B">
        <w:rPr>
          <w:b/>
          <w:sz w:val="24"/>
          <w:szCs w:val="24"/>
        </w:rPr>
        <w:t>№</w:t>
      </w:r>
      <w:r w:rsidR="00464E52" w:rsidRPr="00464E52">
        <w:rPr>
          <w:b/>
          <w:sz w:val="24"/>
          <w:szCs w:val="24"/>
        </w:rPr>
        <w:t>0340200003322016564</w:t>
      </w:r>
      <w:r w:rsidR="002474ED" w:rsidRPr="002474ED">
        <w:rPr>
          <w:b/>
          <w:sz w:val="24"/>
          <w:szCs w:val="24"/>
        </w:rPr>
        <w:t xml:space="preserve"> </w:t>
      </w:r>
      <w:r w:rsidRPr="00973B2B">
        <w:rPr>
          <w:b/>
          <w:sz w:val="24"/>
          <w:szCs w:val="24"/>
        </w:rPr>
        <w:t>(электронный аукцион);</w:t>
      </w:r>
    </w:p>
    <w:p w:rsidR="00681427" w:rsidRPr="00973B2B" w:rsidRDefault="00681427" w:rsidP="00852160">
      <w:pPr>
        <w:ind w:firstLine="708"/>
        <w:jc w:val="center"/>
        <w:rPr>
          <w:sz w:val="24"/>
          <w:szCs w:val="24"/>
        </w:rPr>
      </w:pPr>
    </w:p>
    <w:p w:rsidR="001A74CD" w:rsidRDefault="007D679D" w:rsidP="005C0B51">
      <w:pPr>
        <w:tabs>
          <w:tab w:val="left" w:pos="9355"/>
        </w:tabs>
        <w:outlineLvl w:val="0"/>
        <w:rPr>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D33995" w:rsidRPr="00D33995">
        <w:rPr>
          <w:sz w:val="24"/>
          <w:szCs w:val="24"/>
        </w:rPr>
        <w:t>Поставку реагентов для лаборатории.</w:t>
      </w:r>
      <w:r w:rsidR="001A74CD" w:rsidRPr="001A74CD">
        <w:rPr>
          <w:sz w:val="24"/>
          <w:szCs w:val="24"/>
        </w:rPr>
        <w:t xml:space="preserve">. </w:t>
      </w:r>
    </w:p>
    <w:p w:rsidR="009D6A45" w:rsidRDefault="00590F7B" w:rsidP="005C0B51">
      <w:pPr>
        <w:tabs>
          <w:tab w:val="left" w:pos="9355"/>
        </w:tabs>
        <w:outlineLvl w:val="0"/>
        <w:rPr>
          <w:sz w:val="24"/>
          <w:szCs w:val="24"/>
        </w:rPr>
      </w:pPr>
      <w:r w:rsidRPr="00973B2B">
        <w:rPr>
          <w:b/>
          <w:sz w:val="24"/>
          <w:szCs w:val="24"/>
        </w:rPr>
        <w:t xml:space="preserve">     </w:t>
      </w:r>
      <w:r w:rsidR="005C0B51" w:rsidRPr="00973B2B">
        <w:rPr>
          <w:b/>
          <w:sz w:val="24"/>
          <w:szCs w:val="24"/>
        </w:rPr>
        <w:t xml:space="preserve">   </w:t>
      </w:r>
      <w:r w:rsidR="007D679D" w:rsidRPr="00973B2B">
        <w:rPr>
          <w:b/>
          <w:sz w:val="24"/>
          <w:szCs w:val="24"/>
        </w:rPr>
        <w:t xml:space="preserve">  </w:t>
      </w:r>
      <w:r w:rsidR="000C489C" w:rsidRPr="00973B2B">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9D6A45"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9D6A45">
        <w:rPr>
          <w:sz w:val="24"/>
          <w:szCs w:val="24"/>
        </w:rPr>
        <w:t>.</w:t>
      </w:r>
    </w:p>
    <w:p w:rsidR="00681427" w:rsidRPr="00973B2B" w:rsidRDefault="005C0B51" w:rsidP="005C0B51">
      <w:pPr>
        <w:tabs>
          <w:tab w:val="left" w:pos="9355"/>
        </w:tabs>
        <w:outlineLvl w:val="0"/>
        <w:rPr>
          <w:sz w:val="24"/>
          <w:szCs w:val="24"/>
        </w:rPr>
      </w:pPr>
      <w:r w:rsidRPr="00973B2B">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FA1E80">
        <w:rPr>
          <w:sz w:val="24"/>
          <w:szCs w:val="24"/>
        </w:rPr>
        <w:t>17.01.2023</w:t>
      </w:r>
      <w:r w:rsidR="000C1ED0" w:rsidRPr="00973B2B">
        <w:rPr>
          <w:sz w:val="24"/>
          <w:szCs w:val="24"/>
        </w:rPr>
        <w:t xml:space="preserve"> г</w:t>
      </w:r>
      <w:r w:rsidR="00681427" w:rsidRPr="00973B2B">
        <w:rPr>
          <w:sz w:val="24"/>
          <w:szCs w:val="24"/>
        </w:rPr>
        <w:t xml:space="preserve">. </w:t>
      </w:r>
    </w:p>
    <w:p w:rsidR="00642EC4" w:rsidRDefault="00681427" w:rsidP="00067BF9">
      <w:pPr>
        <w:ind w:firstLine="567"/>
        <w:rPr>
          <w:sz w:val="24"/>
          <w:szCs w:val="24"/>
        </w:rPr>
      </w:pPr>
      <w:r w:rsidRPr="00973B2B">
        <w:rPr>
          <w:b/>
          <w:sz w:val="24"/>
          <w:szCs w:val="24"/>
        </w:rPr>
        <w:t>Наименование поставщика:</w:t>
      </w:r>
      <w:r w:rsidR="00990B7C" w:rsidRPr="00973B2B">
        <w:rPr>
          <w:sz w:val="24"/>
          <w:szCs w:val="24"/>
        </w:rPr>
        <w:t xml:space="preserve"> </w:t>
      </w:r>
      <w:r w:rsidR="00B67C7A" w:rsidRPr="00B67C7A">
        <w:rPr>
          <w:sz w:val="24"/>
          <w:szCs w:val="24"/>
        </w:rPr>
        <w:t>ОБЩЕСТВО С ОГРАНИЧЕННОЙ ОТВЕТСТВЕННОСТЬЮ "ДЕНЕБ-КИРОВ"</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B67C7A">
        <w:rPr>
          <w:b/>
          <w:sz w:val="24"/>
          <w:szCs w:val="24"/>
        </w:rPr>
        <w:t>304 292</w:t>
      </w:r>
      <w:r w:rsidR="00642EC4">
        <w:rPr>
          <w:b/>
          <w:sz w:val="24"/>
          <w:szCs w:val="24"/>
        </w:rPr>
        <w:t>,00</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009401C6" w:rsidRPr="00973B2B">
        <w:rPr>
          <w:b/>
          <w:sz w:val="24"/>
          <w:szCs w:val="24"/>
        </w:rPr>
        <w:t xml:space="preserve">действует </w:t>
      </w:r>
      <w:r w:rsidR="005E2157" w:rsidRPr="00973B2B">
        <w:rPr>
          <w:b/>
          <w:sz w:val="24"/>
          <w:szCs w:val="24"/>
        </w:rPr>
        <w:t xml:space="preserve">до </w:t>
      </w:r>
      <w:r w:rsidR="007631B2">
        <w:rPr>
          <w:b/>
          <w:sz w:val="24"/>
          <w:szCs w:val="24"/>
        </w:rPr>
        <w:t>30.06</w:t>
      </w:r>
      <w:r w:rsidR="00636D4B">
        <w:rPr>
          <w:b/>
          <w:sz w:val="24"/>
          <w:szCs w:val="24"/>
        </w:rPr>
        <w:t>.2023</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tbl>
      <w:tblPr>
        <w:tblW w:w="15359" w:type="dxa"/>
        <w:jc w:val="center"/>
        <w:tblLayout w:type="fixed"/>
        <w:tblCellMar>
          <w:top w:w="102" w:type="dxa"/>
          <w:left w:w="62" w:type="dxa"/>
          <w:bottom w:w="102" w:type="dxa"/>
          <w:right w:w="62" w:type="dxa"/>
        </w:tblCellMar>
        <w:tblLook w:val="0000" w:firstRow="0" w:lastRow="0" w:firstColumn="0" w:lastColumn="0" w:noHBand="0" w:noVBand="0"/>
      </w:tblPr>
      <w:tblGrid>
        <w:gridCol w:w="578"/>
        <w:gridCol w:w="6814"/>
        <w:gridCol w:w="2411"/>
        <w:gridCol w:w="1092"/>
        <w:gridCol w:w="708"/>
        <w:gridCol w:w="1913"/>
        <w:gridCol w:w="1843"/>
      </w:tblGrid>
      <w:tr w:rsidR="00D94712" w:rsidRPr="00891586" w:rsidTr="00C82432">
        <w:trPr>
          <w:trHeight w:val="425"/>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N п/п</w:t>
            </w:r>
          </w:p>
        </w:tc>
        <w:tc>
          <w:tcPr>
            <w:tcW w:w="6814"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Наименование Товара</w:t>
            </w:r>
          </w:p>
        </w:tc>
        <w:tc>
          <w:tcPr>
            <w:tcW w:w="2411"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Наименование производителя, страны происхождения Товара</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Ед. измерения</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 xml:space="preserve">Количество, в </w:t>
            </w:r>
            <w:r w:rsidRPr="00891586">
              <w:rPr>
                <w:b/>
                <w:bCs/>
              </w:rPr>
              <w:lastRenderedPageBreak/>
              <w:t>ед.</w:t>
            </w:r>
          </w:p>
        </w:tc>
        <w:tc>
          <w:tcPr>
            <w:tcW w:w="1913"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lastRenderedPageBreak/>
              <w:t xml:space="preserve">Цена за ед., включая Услуги, руб. (включая </w:t>
            </w:r>
            <w:r w:rsidRPr="00891586">
              <w:rPr>
                <w:b/>
                <w:bCs/>
              </w:rPr>
              <w:lastRenderedPageBreak/>
              <w:t>НДС)</w:t>
            </w:r>
          </w:p>
        </w:tc>
        <w:tc>
          <w:tcPr>
            <w:tcW w:w="1843"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lastRenderedPageBreak/>
              <w:t xml:space="preserve">Общая стоимость, включая Услуги, руб. (включая </w:t>
            </w:r>
            <w:r w:rsidRPr="00891586">
              <w:rPr>
                <w:b/>
                <w:bCs/>
              </w:rPr>
              <w:lastRenderedPageBreak/>
              <w:t>НДС)</w:t>
            </w:r>
          </w:p>
        </w:tc>
      </w:tr>
      <w:tr w:rsidR="00D94712" w:rsidRPr="00891586"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lastRenderedPageBreak/>
              <w:t>1</w:t>
            </w:r>
          </w:p>
        </w:tc>
        <w:tc>
          <w:tcPr>
            <w:tcW w:w="6814"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2</w:t>
            </w:r>
          </w:p>
        </w:tc>
        <w:tc>
          <w:tcPr>
            <w:tcW w:w="2411"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3</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pPr>
            <w:r w:rsidRPr="00891586">
              <w:t>5</w:t>
            </w:r>
          </w:p>
        </w:tc>
        <w:tc>
          <w:tcPr>
            <w:tcW w:w="1913"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pPr>
            <w:r w:rsidRPr="00891586">
              <w:t>6</w:t>
            </w:r>
          </w:p>
        </w:tc>
        <w:tc>
          <w:tcPr>
            <w:tcW w:w="1843"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7</w:t>
            </w:r>
          </w:p>
        </w:tc>
      </w:tr>
      <w:tr w:rsidR="00D94712" w:rsidRPr="007D1E73" w:rsidTr="00C82432">
        <w:trPr>
          <w:trHeight w:val="145"/>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w:t>
            </w:r>
          </w:p>
        </w:tc>
        <w:tc>
          <w:tcPr>
            <w:tcW w:w="6814" w:type="dxa"/>
            <w:tcBorders>
              <w:top w:val="nil"/>
              <w:left w:val="nil"/>
              <w:bottom w:val="single" w:sz="4" w:space="0" w:color="auto"/>
              <w:right w:val="single" w:sz="4" w:space="0" w:color="auto"/>
            </w:tcBorders>
            <w:vAlign w:val="center"/>
          </w:tcPr>
          <w:p w:rsidR="00D94712" w:rsidRPr="00891586" w:rsidRDefault="00D94712" w:rsidP="00C82432">
            <w:pPr>
              <w:jc w:val="center"/>
              <w:rPr>
                <w:b/>
                <w:bCs/>
              </w:rPr>
            </w:pPr>
            <w:r w:rsidRPr="00891586">
              <w:t>Системы индикаторные бумажные для идентификации микроорганизмов</w:t>
            </w:r>
          </w:p>
        </w:tc>
        <w:tc>
          <w:tcPr>
            <w:tcW w:w="2411" w:type="dxa"/>
            <w:tcBorders>
              <w:top w:val="single" w:sz="4" w:space="0" w:color="auto"/>
              <w:left w:val="single" w:sz="4" w:space="0" w:color="auto"/>
              <w:bottom w:val="single" w:sz="4" w:space="0" w:color="auto"/>
              <w:right w:val="single" w:sz="4" w:space="0" w:color="auto"/>
            </w:tcBorders>
          </w:tcPr>
          <w:p w:rsidR="00D94712" w:rsidRPr="00891586" w:rsidRDefault="00D94712" w:rsidP="00C82432">
            <w:pPr>
              <w:contextualSpacing/>
              <w:jc w:val="center"/>
              <w:rPr>
                <w:b/>
                <w:bCs/>
              </w:rP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snapToGrid w:val="0"/>
              <w:ind w:firstLine="37"/>
              <w:jc w:val="center"/>
            </w:pPr>
            <w:r w:rsidRPr="00891586">
              <w:t xml:space="preserve">упак </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snapToGrid w:val="0"/>
              <w:ind w:firstLine="37"/>
              <w:jc w:val="center"/>
            </w:pPr>
            <w:r w:rsidRPr="00891586">
              <w:t>1</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D94712" w:rsidRPr="007D1E73" w:rsidRDefault="00D94712" w:rsidP="00C82432">
            <w:pPr>
              <w:contextualSpacing/>
              <w:jc w:val="center"/>
            </w:pPr>
            <w:r w:rsidRPr="007D1E73">
              <w:t>6 526,00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94712" w:rsidRPr="007D1E73" w:rsidRDefault="00D94712" w:rsidP="00C82432">
            <w:pPr>
              <w:contextualSpacing/>
              <w:jc w:val="center"/>
            </w:pPr>
            <w:r w:rsidRPr="007D1E73">
              <w:t>6 526,00</w:t>
            </w:r>
          </w:p>
        </w:tc>
      </w:tr>
      <w:tr w:rsidR="00D94712" w:rsidRPr="007D1E73" w:rsidTr="00C82432">
        <w:trPr>
          <w:trHeight w:val="211"/>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2.</w:t>
            </w:r>
          </w:p>
        </w:tc>
        <w:tc>
          <w:tcPr>
            <w:tcW w:w="6814" w:type="dxa"/>
            <w:tcBorders>
              <w:top w:val="nil"/>
              <w:left w:val="nil"/>
              <w:bottom w:val="single" w:sz="4" w:space="0" w:color="auto"/>
              <w:right w:val="single" w:sz="4" w:space="0" w:color="auto"/>
            </w:tcBorders>
            <w:vAlign w:val="center"/>
          </w:tcPr>
          <w:p w:rsidR="00D94712" w:rsidRPr="00891586" w:rsidRDefault="00D94712" w:rsidP="00C82432">
            <w:pPr>
              <w:ind w:firstLine="37"/>
              <w:jc w:val="center"/>
              <w:rPr>
                <w:b/>
                <w:bCs/>
              </w:rPr>
            </w:pPr>
            <w:r w:rsidRPr="00891586">
              <w:t>Системы индикаторные бумажные для идентификации микроорганизмов</w:t>
            </w:r>
          </w:p>
        </w:tc>
        <w:tc>
          <w:tcPr>
            <w:tcW w:w="2411" w:type="dxa"/>
            <w:tcBorders>
              <w:top w:val="single" w:sz="4" w:space="0" w:color="auto"/>
              <w:left w:val="single" w:sz="4" w:space="0" w:color="auto"/>
              <w:bottom w:val="single" w:sz="4" w:space="0" w:color="auto"/>
              <w:right w:val="single" w:sz="4" w:space="0" w:color="auto"/>
            </w:tcBorders>
          </w:tcPr>
          <w:p w:rsidR="00D94712" w:rsidRPr="00891586" w:rsidRDefault="00D94712" w:rsidP="00C82432">
            <w:pPr>
              <w:contextualSpacing/>
              <w:jc w:val="center"/>
              <w:rPr>
                <w:b/>
                <w:bCs/>
              </w:rP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snapToGrid w:val="0"/>
              <w:ind w:firstLine="37"/>
              <w:jc w:val="center"/>
            </w:pPr>
            <w:r w:rsidRPr="00891586">
              <w:t xml:space="preserve">упак </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snapToGrid w:val="0"/>
              <w:ind w:firstLine="37"/>
              <w:jc w:val="center"/>
            </w:pPr>
            <w:r w:rsidRPr="00891586">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7D1E73" w:rsidRDefault="00D94712" w:rsidP="00C82432">
            <w:pPr>
              <w:contextualSpacing/>
              <w:jc w:val="center"/>
            </w:pPr>
            <w:r w:rsidRPr="007D1E73">
              <w:t>6 750,00</w:t>
            </w:r>
          </w:p>
        </w:tc>
        <w:tc>
          <w:tcPr>
            <w:tcW w:w="1843" w:type="dxa"/>
            <w:tcBorders>
              <w:top w:val="nil"/>
              <w:left w:val="nil"/>
              <w:bottom w:val="single" w:sz="4" w:space="0" w:color="auto"/>
              <w:right w:val="single" w:sz="4" w:space="0" w:color="auto"/>
            </w:tcBorders>
            <w:shd w:val="clear" w:color="000000" w:fill="FFFFFF"/>
            <w:vAlign w:val="center"/>
          </w:tcPr>
          <w:p w:rsidR="00D94712" w:rsidRPr="007D1E73" w:rsidRDefault="00D94712" w:rsidP="00C82432">
            <w:pPr>
              <w:contextualSpacing/>
              <w:jc w:val="center"/>
            </w:pPr>
            <w:r w:rsidRPr="007D1E73">
              <w:t>6 750,00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3.</w:t>
            </w:r>
          </w:p>
        </w:tc>
        <w:tc>
          <w:tcPr>
            <w:tcW w:w="6814" w:type="dxa"/>
            <w:tcBorders>
              <w:top w:val="nil"/>
              <w:left w:val="nil"/>
              <w:bottom w:val="single" w:sz="4" w:space="0" w:color="auto"/>
              <w:right w:val="single" w:sz="4" w:space="0" w:color="auto"/>
            </w:tcBorders>
            <w:vAlign w:val="center"/>
          </w:tcPr>
          <w:p w:rsidR="00D94712" w:rsidRPr="00891586" w:rsidRDefault="00D94712" w:rsidP="00C82432">
            <w:pPr>
              <w:jc w:val="center"/>
              <w:rPr>
                <w:b/>
                <w:bCs/>
              </w:rPr>
            </w:pPr>
            <w:r w:rsidRPr="00891586">
              <w:t>Системы индикаторные бумажные для идентификации микроорганизмов</w:t>
            </w:r>
          </w:p>
        </w:tc>
        <w:tc>
          <w:tcPr>
            <w:tcW w:w="2411" w:type="dxa"/>
            <w:tcBorders>
              <w:top w:val="single" w:sz="4" w:space="0" w:color="auto"/>
              <w:left w:val="single" w:sz="4" w:space="0" w:color="auto"/>
              <w:bottom w:val="single" w:sz="4" w:space="0" w:color="auto"/>
              <w:right w:val="single" w:sz="4" w:space="0" w:color="auto"/>
            </w:tcBorders>
          </w:tcPr>
          <w:p w:rsidR="00D94712" w:rsidRPr="00891586" w:rsidRDefault="00D94712" w:rsidP="00C82432">
            <w:pPr>
              <w:contextualSpacing/>
              <w:jc w:val="center"/>
              <w:rPr>
                <w:b/>
                <w:bCs/>
              </w:rP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snapToGrid w:val="0"/>
              <w:ind w:firstLine="37"/>
              <w:jc w:val="center"/>
            </w:pPr>
            <w:r w:rsidRPr="00891586">
              <w:t xml:space="preserve">упак </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snapToGrid w:val="0"/>
              <w:ind w:firstLine="37"/>
              <w:jc w:val="center"/>
            </w:pPr>
            <w:r w:rsidRPr="00891586">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7D1E73" w:rsidRDefault="00D94712" w:rsidP="00C82432">
            <w:pPr>
              <w:contextualSpacing/>
              <w:jc w:val="center"/>
            </w:pPr>
            <w:r w:rsidRPr="007D1E73">
              <w:t>3 045,00</w:t>
            </w:r>
          </w:p>
        </w:tc>
        <w:tc>
          <w:tcPr>
            <w:tcW w:w="1843" w:type="dxa"/>
            <w:tcBorders>
              <w:top w:val="nil"/>
              <w:left w:val="nil"/>
              <w:bottom w:val="single" w:sz="4" w:space="0" w:color="auto"/>
              <w:right w:val="single" w:sz="4" w:space="0" w:color="auto"/>
            </w:tcBorders>
            <w:shd w:val="clear" w:color="000000" w:fill="FFFFFF"/>
            <w:vAlign w:val="center"/>
          </w:tcPr>
          <w:p w:rsidR="00D94712" w:rsidRPr="007D1E73" w:rsidRDefault="00D94712" w:rsidP="00C82432">
            <w:pPr>
              <w:contextualSpacing/>
              <w:jc w:val="center"/>
            </w:pPr>
            <w:r w:rsidRPr="007D1E73">
              <w:t>3 045,00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4.</w:t>
            </w:r>
          </w:p>
        </w:tc>
        <w:tc>
          <w:tcPr>
            <w:tcW w:w="6814" w:type="dxa"/>
            <w:tcBorders>
              <w:top w:val="nil"/>
              <w:left w:val="nil"/>
              <w:bottom w:val="single" w:sz="4" w:space="0" w:color="auto"/>
              <w:right w:val="single" w:sz="4" w:space="0" w:color="auto"/>
            </w:tcBorders>
            <w:vAlign w:val="center"/>
          </w:tcPr>
          <w:p w:rsidR="00D94712" w:rsidRPr="0033410C" w:rsidRDefault="00D94712" w:rsidP="00C82432">
            <w:pPr>
              <w:snapToGrid w:val="0"/>
              <w:ind w:firstLine="37"/>
              <w:jc w:val="center"/>
            </w:pPr>
            <w:r w:rsidRPr="00891586">
              <w:t>Фосфатный буферный раствор</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 xml:space="preserve">упак </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33410C">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1 609,00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1 609,00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5.</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jc w:val="center"/>
            </w:pPr>
            <w:r w:rsidRPr="00891586">
              <w:t>Амикацин диски для тестирования на чувствительность ИВД</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298,00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596,00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6.</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ind w:firstLine="37"/>
              <w:jc w:val="center"/>
            </w:pPr>
            <w:r w:rsidRPr="00891586">
              <w:t>Имипенем диски для тестирования на чувствительность ИВД</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298,00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596,00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7.</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jc w:val="center"/>
            </w:pPr>
            <w:r w:rsidRPr="00891586">
              <w:t>Канамицин диски для тестирования на чувствительность ИВД</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298,00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298,00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8.</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ind w:firstLine="37"/>
              <w:jc w:val="center"/>
            </w:pPr>
            <w:r w:rsidRPr="00891586">
              <w:t>Кларитромицин диски для тестирования на чувствительность ИВД</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298,00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894,00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9.</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jc w:val="center"/>
            </w:pPr>
            <w:r w:rsidRPr="00891586">
              <w:t>Левофлоксацин диски для тестирования на чувствительность ИВД</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298,00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894,00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10.</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ind w:firstLine="37"/>
              <w:jc w:val="center"/>
            </w:pPr>
            <w:r w:rsidRPr="00891586">
              <w:t>Метициллин диски для тестирования на чувствительность ИВД</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Республика Индия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snapToGrid w:val="0"/>
              <w:ind w:firstLine="37"/>
              <w:jc w:val="center"/>
            </w:pPr>
            <w: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5 745,00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11 490,00</w:t>
            </w:r>
          </w:p>
        </w:tc>
      </w:tr>
      <w:tr w:rsidR="00D94712" w:rsidRPr="007D1E73" w:rsidTr="00C82432">
        <w:trPr>
          <w:trHeight w:val="20"/>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11.</w:t>
            </w:r>
          </w:p>
        </w:tc>
        <w:tc>
          <w:tcPr>
            <w:tcW w:w="6814" w:type="dxa"/>
            <w:tcBorders>
              <w:top w:val="single" w:sz="4" w:space="0" w:color="auto"/>
              <w:left w:val="nil"/>
              <w:bottom w:val="single" w:sz="4" w:space="0" w:color="auto"/>
              <w:right w:val="single" w:sz="4" w:space="0" w:color="auto"/>
            </w:tcBorders>
            <w:vAlign w:val="center"/>
          </w:tcPr>
          <w:p w:rsidR="00D94712" w:rsidRPr="000C424D" w:rsidRDefault="00D94712" w:rsidP="00C82432">
            <w:pPr>
              <w:jc w:val="center"/>
            </w:pPr>
            <w:r w:rsidRPr="000C424D">
              <w:t>Тиреопероксидаза антитела (АТ-ТПО, микросомальные антитела) ИВД, набор, иммуноферментный анализ (ИФА)</w:t>
            </w:r>
          </w:p>
        </w:tc>
        <w:tc>
          <w:tcPr>
            <w:tcW w:w="2411" w:type="dxa"/>
            <w:tcBorders>
              <w:top w:val="single" w:sz="4" w:space="0" w:color="auto"/>
              <w:left w:val="single" w:sz="4" w:space="0" w:color="auto"/>
              <w:bottom w:val="single" w:sz="4" w:space="0" w:color="auto"/>
              <w:right w:val="single" w:sz="4" w:space="0" w:color="auto"/>
            </w:tcBorders>
          </w:tcPr>
          <w:p w:rsidR="00D94712" w:rsidRPr="000C424D"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0C424D"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0C424D" w:rsidRDefault="00D94712" w:rsidP="00C82432">
            <w:pPr>
              <w:snapToGrid w:val="0"/>
              <w:ind w:firstLine="37"/>
              <w:jc w:val="center"/>
            </w:pPr>
            <w:r w:rsidRPr="00891586">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6 211,00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12 422,00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12.</w:t>
            </w:r>
          </w:p>
        </w:tc>
        <w:tc>
          <w:tcPr>
            <w:tcW w:w="6814" w:type="dxa"/>
            <w:tcBorders>
              <w:top w:val="single" w:sz="4" w:space="0" w:color="auto"/>
              <w:left w:val="nil"/>
              <w:bottom w:val="single" w:sz="4" w:space="0" w:color="auto"/>
              <w:right w:val="single" w:sz="4" w:space="0" w:color="auto"/>
            </w:tcBorders>
            <w:vAlign w:val="center"/>
          </w:tcPr>
          <w:p w:rsidR="00D94712" w:rsidRPr="000C424D" w:rsidRDefault="00D94712" w:rsidP="00C82432">
            <w:pPr>
              <w:snapToGrid w:val="0"/>
              <w:ind w:firstLine="37"/>
              <w:jc w:val="center"/>
            </w:pPr>
            <w:r w:rsidRPr="000C424D">
              <w:t>Общий простатический специфический антиген (ПСА) ИВД, набор, иммуноферментный анализ (ИФА)</w:t>
            </w:r>
          </w:p>
        </w:tc>
        <w:tc>
          <w:tcPr>
            <w:tcW w:w="2411" w:type="dxa"/>
            <w:tcBorders>
              <w:top w:val="single" w:sz="4" w:space="0" w:color="auto"/>
              <w:left w:val="single" w:sz="4" w:space="0" w:color="auto"/>
              <w:bottom w:val="single" w:sz="4" w:space="0" w:color="auto"/>
              <w:right w:val="single" w:sz="4" w:space="0" w:color="auto"/>
            </w:tcBorders>
          </w:tcPr>
          <w:p w:rsidR="00D94712" w:rsidRPr="000C424D"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0C424D" w:rsidRDefault="00D94712" w:rsidP="00C82432">
            <w:pPr>
              <w:snapToGrid w:val="0"/>
              <w:ind w:firstLine="37"/>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0C424D" w:rsidRDefault="00D94712" w:rsidP="00C82432">
            <w:pPr>
              <w:snapToGrid w:val="0"/>
              <w:ind w:firstLine="37"/>
              <w:jc w:val="center"/>
            </w:pPr>
            <w:r>
              <w:t>9</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5 302,00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47 718,00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13.</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0C424D">
              <w:t>Treponema pallidum общие антитела ИВД, набор, иммуноферментный анализ (ИФА)</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6</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6 211,00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37 266,00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14.</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DA7826">
              <w:t>Раковый антиген 125 (СА125) ИВД, набор, иммуноферментный анализ (ИФА)</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6</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7 271,00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43 626,00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15.</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132924">
              <w:t>Анти-К групповое типирование эритроцитов ИВД, антитела</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33410C">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132924">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132924">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483,00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1 932,00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16.</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132924">
              <w:t>Моноклональные антитела Анти-Челлано супер</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 xml:space="preserve">упак </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33410C">
              <w:t>6</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1 935,00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11 610,00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17.</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6F3423">
              <w:t>Анти-А1 групповое типирование эритроцитов ИВД, лектин</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6F3423">
              <w:t>упаковка (флакон)</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33410C">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409,00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1 636,00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18.</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6F3423">
              <w:t>Полиглюкин</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33410C">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132924">
              <w:t>флакон</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132924">
              <w:t>4</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306,00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1 224,00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19.</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77558D">
              <w:t>D-димер ИВД, набор, реакция агглютинации</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34 334,00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103 002,00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20.</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B704E9">
              <w:t>Набор реагентов для проведения тимоловой пробы</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2</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858,00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1 716,00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lastRenderedPageBreak/>
              <w:t>21.</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2750D4">
              <w:t>Ревматоидный фактор ИВД, набор, реакция агглютинации</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3</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1 535,00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4 605,00</w:t>
            </w:r>
          </w:p>
        </w:tc>
      </w:tr>
      <w:tr w:rsidR="00D94712" w:rsidRPr="007D1E73" w:rsidTr="00C82432">
        <w:trPr>
          <w:trHeight w:val="15"/>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22.</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snapToGrid w:val="0"/>
              <w:jc w:val="center"/>
            </w:pPr>
            <w:r w:rsidRPr="00EA3DE0">
              <w:t>Бета-гемолитический стрептококк А антитела к стрептолизину O ИВД, набор, реакция агглютинации</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891586">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891586">
              <w:t>набор</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1</w:t>
            </w:r>
          </w:p>
        </w:tc>
        <w:tc>
          <w:tcPr>
            <w:tcW w:w="1913" w:type="dxa"/>
            <w:tcBorders>
              <w:top w:val="nil"/>
              <w:left w:val="single" w:sz="4" w:space="0" w:color="auto"/>
              <w:bottom w:val="single" w:sz="4" w:space="0" w:color="auto"/>
              <w:right w:val="single" w:sz="4" w:space="0" w:color="auto"/>
            </w:tcBorders>
            <w:shd w:val="clear" w:color="auto" w:fill="auto"/>
            <w:vAlign w:val="center"/>
          </w:tcPr>
          <w:p w:rsidR="00D94712" w:rsidRPr="0033410C" w:rsidRDefault="00D94712" w:rsidP="00C82432">
            <w:pPr>
              <w:contextualSpacing/>
              <w:jc w:val="center"/>
            </w:pPr>
            <w:r w:rsidRPr="007D1E73">
              <w:t>2 011,00</w:t>
            </w:r>
          </w:p>
        </w:tc>
        <w:tc>
          <w:tcPr>
            <w:tcW w:w="1843" w:type="dxa"/>
            <w:tcBorders>
              <w:top w:val="nil"/>
              <w:left w:val="nil"/>
              <w:bottom w:val="single" w:sz="4" w:space="0" w:color="auto"/>
              <w:right w:val="single" w:sz="4" w:space="0" w:color="auto"/>
            </w:tcBorders>
            <w:shd w:val="clear" w:color="000000" w:fill="FFFFFF"/>
            <w:vAlign w:val="center"/>
          </w:tcPr>
          <w:p w:rsidR="00D94712" w:rsidRPr="0033410C" w:rsidRDefault="00D94712" w:rsidP="00C82432">
            <w:pPr>
              <w:contextualSpacing/>
              <w:jc w:val="center"/>
            </w:pPr>
            <w:r w:rsidRPr="007D1E73">
              <w:t>2 011,00</w:t>
            </w:r>
          </w:p>
        </w:tc>
      </w:tr>
      <w:tr w:rsidR="00D94712" w:rsidRPr="007D1E73" w:rsidTr="00C82432">
        <w:trPr>
          <w:trHeight w:val="224"/>
          <w:jc w:val="center"/>
        </w:trPr>
        <w:tc>
          <w:tcPr>
            <w:tcW w:w="578" w:type="dxa"/>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rPr>
                <w:b/>
                <w:bCs/>
              </w:rPr>
            </w:pPr>
            <w:r w:rsidRPr="00891586">
              <w:rPr>
                <w:b/>
                <w:bCs/>
              </w:rPr>
              <w:t>23.</w:t>
            </w:r>
          </w:p>
        </w:tc>
        <w:tc>
          <w:tcPr>
            <w:tcW w:w="6814" w:type="dxa"/>
            <w:tcBorders>
              <w:top w:val="single" w:sz="4" w:space="0" w:color="auto"/>
              <w:left w:val="nil"/>
              <w:bottom w:val="single" w:sz="4" w:space="0" w:color="auto"/>
              <w:right w:val="single" w:sz="4" w:space="0" w:color="auto"/>
            </w:tcBorders>
            <w:vAlign w:val="center"/>
          </w:tcPr>
          <w:p w:rsidR="00D94712" w:rsidRPr="0033410C" w:rsidRDefault="00D94712" w:rsidP="00C82432">
            <w:pPr>
              <w:jc w:val="center"/>
            </w:pPr>
            <w:r w:rsidRPr="0033410C">
              <w:t>Глюкоза ИВД, реагент</w:t>
            </w:r>
          </w:p>
        </w:tc>
        <w:tc>
          <w:tcPr>
            <w:tcW w:w="2411" w:type="dxa"/>
            <w:tcBorders>
              <w:top w:val="single" w:sz="4" w:space="0" w:color="auto"/>
              <w:left w:val="single" w:sz="4" w:space="0" w:color="auto"/>
              <w:bottom w:val="single" w:sz="4" w:space="0" w:color="auto"/>
              <w:right w:val="single" w:sz="4" w:space="0" w:color="auto"/>
            </w:tcBorders>
          </w:tcPr>
          <w:p w:rsidR="00D94712" w:rsidRPr="0033410C" w:rsidRDefault="00D94712" w:rsidP="00C82432">
            <w:pPr>
              <w:contextualSpacing/>
              <w:jc w:val="center"/>
            </w:pPr>
            <w:r w:rsidRPr="0033410C">
              <w:t>Российская Федерация</w:t>
            </w:r>
          </w:p>
        </w:tc>
        <w:tc>
          <w:tcPr>
            <w:tcW w:w="1092"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rsidRPr="0033410C">
              <w:t>Шт.</w:t>
            </w:r>
          </w:p>
        </w:tc>
        <w:tc>
          <w:tcPr>
            <w:tcW w:w="708" w:type="dxa"/>
            <w:tcBorders>
              <w:top w:val="single" w:sz="4" w:space="0" w:color="auto"/>
              <w:left w:val="single" w:sz="4" w:space="0" w:color="auto"/>
              <w:bottom w:val="single" w:sz="4" w:space="0" w:color="auto"/>
              <w:right w:val="single" w:sz="4" w:space="0" w:color="auto"/>
            </w:tcBorders>
            <w:vAlign w:val="center"/>
          </w:tcPr>
          <w:p w:rsidR="00D94712" w:rsidRPr="0033410C" w:rsidRDefault="00D94712" w:rsidP="00C82432">
            <w:pPr>
              <w:contextualSpacing/>
              <w:jc w:val="center"/>
            </w:pPr>
            <w:r>
              <w:t>2</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D94712" w:rsidRPr="002F4CED" w:rsidRDefault="00D94712" w:rsidP="00C82432">
            <w:pPr>
              <w:contextualSpacing/>
              <w:jc w:val="center"/>
            </w:pPr>
            <w:r w:rsidRPr="002F4CED">
              <w:t>1 413,00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94712" w:rsidRPr="002F4CED" w:rsidRDefault="00D94712" w:rsidP="00C82432">
            <w:pPr>
              <w:contextualSpacing/>
              <w:jc w:val="center"/>
            </w:pPr>
            <w:r w:rsidRPr="002F4CED">
              <w:t>2 826,00</w:t>
            </w:r>
          </w:p>
        </w:tc>
      </w:tr>
      <w:tr w:rsidR="00D94712" w:rsidRPr="00891586" w:rsidTr="00C82432">
        <w:trPr>
          <w:trHeight w:val="224"/>
          <w:jc w:val="center"/>
        </w:trPr>
        <w:tc>
          <w:tcPr>
            <w:tcW w:w="13516" w:type="dxa"/>
            <w:gridSpan w:val="6"/>
            <w:tcBorders>
              <w:top w:val="single" w:sz="4" w:space="0" w:color="auto"/>
              <w:left w:val="single" w:sz="4" w:space="0" w:color="auto"/>
              <w:bottom w:val="single" w:sz="4" w:space="0" w:color="auto"/>
              <w:right w:val="single" w:sz="4" w:space="0" w:color="auto"/>
            </w:tcBorders>
            <w:vAlign w:val="center"/>
          </w:tcPr>
          <w:p w:rsidR="00D94712" w:rsidRPr="00891586" w:rsidRDefault="00D94712" w:rsidP="00C82432">
            <w:pPr>
              <w:contextualSpacing/>
              <w:jc w:val="center"/>
            </w:pPr>
            <w:r>
              <w:t>Итого:</w:t>
            </w:r>
          </w:p>
        </w:tc>
        <w:tc>
          <w:tcPr>
            <w:tcW w:w="1843" w:type="dxa"/>
            <w:tcBorders>
              <w:top w:val="single" w:sz="4" w:space="0" w:color="auto"/>
              <w:left w:val="nil"/>
              <w:bottom w:val="single" w:sz="4" w:space="0" w:color="auto"/>
              <w:right w:val="single" w:sz="4" w:space="0" w:color="auto"/>
            </w:tcBorders>
            <w:vAlign w:val="center"/>
          </w:tcPr>
          <w:p w:rsidR="00D94712" w:rsidRPr="00891586" w:rsidRDefault="00D94712" w:rsidP="00C82432">
            <w:pPr>
              <w:contextualSpacing/>
              <w:jc w:val="center"/>
            </w:pPr>
            <w:r w:rsidRPr="00B926F1">
              <w:rPr>
                <w:sz w:val="24"/>
                <w:szCs w:val="24"/>
              </w:rPr>
              <w:t>304</w:t>
            </w:r>
            <w:r>
              <w:rPr>
                <w:sz w:val="24"/>
                <w:szCs w:val="24"/>
              </w:rPr>
              <w:t xml:space="preserve"> </w:t>
            </w:r>
            <w:r w:rsidRPr="00B926F1">
              <w:rPr>
                <w:sz w:val="24"/>
                <w:szCs w:val="24"/>
              </w:rPr>
              <w:t>292,00</w:t>
            </w:r>
          </w:p>
        </w:tc>
      </w:tr>
    </w:tbl>
    <w:p w:rsidR="00D94712" w:rsidRDefault="00D94712" w:rsidP="009401C6">
      <w:pPr>
        <w:jc w:val="center"/>
        <w:rPr>
          <w:b/>
          <w:sz w:val="24"/>
          <w:szCs w:val="24"/>
        </w:rPr>
      </w:pPr>
    </w:p>
    <w:p w:rsidR="00F85B12" w:rsidRPr="00973B2B" w:rsidRDefault="00F85B12" w:rsidP="00D60308">
      <w:pPr>
        <w:pStyle w:val="a4"/>
        <w:numPr>
          <w:ilvl w:val="0"/>
          <w:numId w:val="2"/>
        </w:numPr>
        <w:rPr>
          <w:b/>
          <w:sz w:val="24"/>
          <w:szCs w:val="24"/>
        </w:rPr>
      </w:pPr>
      <w:r w:rsidRPr="00973B2B">
        <w:rPr>
          <w:b/>
          <w:sz w:val="24"/>
          <w:szCs w:val="24"/>
        </w:rPr>
        <w:t>Номер закупки: №</w:t>
      </w:r>
      <w:r w:rsidR="00D60308" w:rsidRPr="00D60308">
        <w:rPr>
          <w:b/>
          <w:sz w:val="24"/>
          <w:szCs w:val="24"/>
        </w:rPr>
        <w:t>0340200003322016548</w:t>
      </w:r>
      <w:r w:rsidR="00DF76D4" w:rsidRPr="00DF76D4">
        <w:rPr>
          <w:b/>
          <w:sz w:val="24"/>
          <w:szCs w:val="24"/>
        </w:rPr>
        <w:t xml:space="preserve"> </w:t>
      </w:r>
      <w:r w:rsidRPr="00973B2B">
        <w:rPr>
          <w:b/>
          <w:sz w:val="24"/>
          <w:szCs w:val="24"/>
        </w:rPr>
        <w:t>(электронный аукцион);</w:t>
      </w:r>
    </w:p>
    <w:p w:rsidR="00F85B12" w:rsidRPr="00973B2B" w:rsidRDefault="00F85B12" w:rsidP="00F85B12">
      <w:pPr>
        <w:ind w:firstLine="708"/>
        <w:jc w:val="center"/>
        <w:rPr>
          <w:sz w:val="24"/>
          <w:szCs w:val="24"/>
        </w:rPr>
      </w:pPr>
    </w:p>
    <w:p w:rsidR="007B323D" w:rsidRDefault="00F85B12" w:rsidP="00F85B12">
      <w:pPr>
        <w:tabs>
          <w:tab w:val="left" w:pos="9355"/>
        </w:tabs>
        <w:outlineLvl w:val="0"/>
        <w:rPr>
          <w:sz w:val="24"/>
          <w:szCs w:val="24"/>
        </w:rPr>
      </w:pPr>
      <w:r w:rsidRPr="00973B2B">
        <w:rPr>
          <w:b/>
          <w:sz w:val="24"/>
          <w:szCs w:val="24"/>
        </w:rPr>
        <w:t xml:space="preserve">           Наименование объекта закупки: </w:t>
      </w:r>
      <w:r w:rsidR="00D60308" w:rsidRPr="00D60308">
        <w:rPr>
          <w:sz w:val="24"/>
          <w:szCs w:val="24"/>
        </w:rPr>
        <w:t>Поставку реагентов для лаборатории</w:t>
      </w:r>
      <w:r w:rsidR="008972E4" w:rsidRPr="008972E4">
        <w:rPr>
          <w:sz w:val="24"/>
          <w:szCs w:val="24"/>
        </w:rPr>
        <w:t>.</w:t>
      </w:r>
    </w:p>
    <w:p w:rsidR="00F85B12" w:rsidRDefault="00F85B12" w:rsidP="00F85B12">
      <w:pPr>
        <w:tabs>
          <w:tab w:val="left" w:pos="9355"/>
        </w:tabs>
        <w:outlineLvl w:val="0"/>
        <w:rPr>
          <w:sz w:val="24"/>
          <w:szCs w:val="24"/>
        </w:rPr>
      </w:pPr>
      <w:r w:rsidRPr="00973B2B">
        <w:rPr>
          <w:b/>
          <w:sz w:val="24"/>
          <w:szCs w:val="24"/>
        </w:rPr>
        <w:t xml:space="preserve">           Срок поставки товара:</w:t>
      </w:r>
      <w:r w:rsidRPr="00973B2B">
        <w:rPr>
          <w:sz w:val="24"/>
          <w:szCs w:val="24"/>
        </w:rPr>
        <w:t xml:space="preserve"> . </w:t>
      </w:r>
      <w:r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672634">
        <w:rPr>
          <w:sz w:val="24"/>
          <w:szCs w:val="24"/>
        </w:rPr>
        <w:t>01.02</w:t>
      </w:r>
      <w:r w:rsidR="00E44B63">
        <w:rPr>
          <w:sz w:val="24"/>
          <w:szCs w:val="24"/>
        </w:rPr>
        <w:t>.2023</w:t>
      </w:r>
      <w:r w:rsidR="00F85B12" w:rsidRPr="00973B2B">
        <w:rPr>
          <w:sz w:val="24"/>
          <w:szCs w:val="24"/>
        </w:rPr>
        <w:t xml:space="preserve"> г. </w:t>
      </w:r>
    </w:p>
    <w:p w:rsidR="00B35E60" w:rsidRDefault="00F85B12" w:rsidP="00F85B12">
      <w:pPr>
        <w:ind w:firstLine="567"/>
        <w:rPr>
          <w:sz w:val="24"/>
          <w:szCs w:val="24"/>
        </w:rPr>
      </w:pPr>
      <w:r w:rsidRPr="00973B2B">
        <w:rPr>
          <w:b/>
          <w:sz w:val="24"/>
          <w:szCs w:val="24"/>
        </w:rPr>
        <w:t>Наименование поставщика:</w:t>
      </w:r>
      <w:r w:rsidRPr="00973B2B">
        <w:rPr>
          <w:sz w:val="24"/>
          <w:szCs w:val="24"/>
        </w:rPr>
        <w:t xml:space="preserve"> </w:t>
      </w:r>
      <w:r w:rsidR="00B35E60" w:rsidRPr="00B35E60">
        <w:rPr>
          <w:sz w:val="24"/>
          <w:szCs w:val="24"/>
        </w:rPr>
        <w:t>ОБЩЕСТВО С ОГРАНИЧЕННОЙ ОТВЕТСТВЕННОСТЬЮ "ДЕНЕБ-КИРОВ"</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403AFA">
        <w:rPr>
          <w:b/>
          <w:sz w:val="24"/>
          <w:szCs w:val="24"/>
        </w:rPr>
        <w:t>74545,16</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D367C5">
        <w:rPr>
          <w:b/>
          <w:sz w:val="24"/>
          <w:szCs w:val="24"/>
        </w:rPr>
        <w:t>30.06</w:t>
      </w:r>
      <w:r w:rsidR="00D600A9">
        <w:rPr>
          <w:b/>
          <w:sz w:val="24"/>
          <w:szCs w:val="24"/>
        </w:rPr>
        <w:t>.2023</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tbl>
      <w:tblPr>
        <w:tblW w:w="15536" w:type="dxa"/>
        <w:jc w:val="center"/>
        <w:tblLayout w:type="fixed"/>
        <w:tblCellMar>
          <w:top w:w="102" w:type="dxa"/>
          <w:left w:w="62" w:type="dxa"/>
          <w:bottom w:w="102" w:type="dxa"/>
          <w:right w:w="62" w:type="dxa"/>
        </w:tblCellMar>
        <w:tblLook w:val="0000" w:firstRow="0" w:lastRow="0" w:firstColumn="0" w:lastColumn="0" w:noHBand="0" w:noVBand="0"/>
      </w:tblPr>
      <w:tblGrid>
        <w:gridCol w:w="767"/>
        <w:gridCol w:w="6892"/>
        <w:gridCol w:w="2349"/>
        <w:gridCol w:w="851"/>
        <w:gridCol w:w="762"/>
        <w:gridCol w:w="1978"/>
        <w:gridCol w:w="1921"/>
        <w:gridCol w:w="16"/>
      </w:tblGrid>
      <w:tr w:rsidR="00D21AAE" w:rsidRPr="00D95883" w:rsidTr="00C82432">
        <w:trPr>
          <w:trHeight w:val="1278"/>
          <w:jc w:val="center"/>
        </w:trPr>
        <w:tc>
          <w:tcPr>
            <w:tcW w:w="767"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N п/п</w:t>
            </w:r>
          </w:p>
        </w:tc>
        <w:tc>
          <w:tcPr>
            <w:tcW w:w="689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Наименование Товара</w:t>
            </w:r>
          </w:p>
        </w:tc>
        <w:tc>
          <w:tcPr>
            <w:tcW w:w="2349"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Количество, в ед.</w:t>
            </w:r>
          </w:p>
        </w:tc>
        <w:tc>
          <w:tcPr>
            <w:tcW w:w="1978"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Цена за ед., включая Услуги, руб. (включая НДС)</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Общая стоимость, включая Услуги, руб. (включая НДС)</w:t>
            </w:r>
          </w:p>
        </w:tc>
      </w:tr>
      <w:tr w:rsidR="00D21AAE" w:rsidRPr="00D95883" w:rsidTr="00C82432">
        <w:trPr>
          <w:trHeight w:val="224"/>
          <w:jc w:val="center"/>
        </w:trPr>
        <w:tc>
          <w:tcPr>
            <w:tcW w:w="767"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1</w:t>
            </w:r>
          </w:p>
        </w:tc>
        <w:tc>
          <w:tcPr>
            <w:tcW w:w="689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2</w:t>
            </w:r>
          </w:p>
        </w:tc>
        <w:tc>
          <w:tcPr>
            <w:tcW w:w="2349"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5</w:t>
            </w:r>
          </w:p>
        </w:tc>
        <w:tc>
          <w:tcPr>
            <w:tcW w:w="1978"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6</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7</w:t>
            </w:r>
          </w:p>
        </w:tc>
      </w:tr>
      <w:tr w:rsidR="00D21AAE" w:rsidRPr="00D95883" w:rsidTr="00C82432">
        <w:trPr>
          <w:trHeight w:val="211"/>
          <w:jc w:val="center"/>
        </w:trPr>
        <w:tc>
          <w:tcPr>
            <w:tcW w:w="767"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1.</w:t>
            </w:r>
          </w:p>
        </w:tc>
        <w:tc>
          <w:tcPr>
            <w:tcW w:w="689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snapToGrid w:val="0"/>
              <w:jc w:val="both"/>
              <w:rPr>
                <w:b/>
                <w:bCs/>
                <w:sz w:val="21"/>
                <w:szCs w:val="21"/>
              </w:rPr>
            </w:pPr>
            <w:r w:rsidRPr="00533B3A">
              <w:rPr>
                <w:rFonts w:ascii="Century Gothic" w:hAnsi="Century Gothic"/>
              </w:rPr>
              <w:t>Тиреотропный гормон (ТТГ) ИВД, набор, иммуноферментный анализ (ИФА)</w:t>
            </w:r>
          </w:p>
        </w:tc>
        <w:tc>
          <w:tcPr>
            <w:tcW w:w="2349" w:type="dxa"/>
            <w:tcBorders>
              <w:top w:val="single" w:sz="4" w:space="0" w:color="auto"/>
              <w:left w:val="single" w:sz="4" w:space="0" w:color="auto"/>
              <w:bottom w:val="single" w:sz="4" w:space="0" w:color="auto"/>
              <w:right w:val="single" w:sz="4" w:space="0" w:color="auto"/>
            </w:tcBorders>
          </w:tcPr>
          <w:p w:rsidR="00D21AAE" w:rsidRPr="00D95883" w:rsidRDefault="00D21AAE" w:rsidP="00C82432">
            <w:pPr>
              <w:contextualSpacing/>
              <w:jc w:val="center"/>
              <w:rPr>
                <w:b/>
                <w:bCs/>
                <w:sz w:val="21"/>
                <w:szCs w:val="21"/>
              </w:rPr>
            </w:pPr>
            <w:r w:rsidRPr="00533B3A">
              <w:rPr>
                <w:rFonts w:ascii="Century Gothic" w:hAnsi="Century Gothic"/>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533B3A">
              <w:rPr>
                <w:rFonts w:ascii="Century Gothic" w:hAnsi="Century Gothic"/>
              </w:rPr>
              <w:t>набор</w:t>
            </w:r>
          </w:p>
        </w:tc>
        <w:tc>
          <w:tcPr>
            <w:tcW w:w="76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533B3A">
              <w:rPr>
                <w:rFonts w:ascii="Century Gothic" w:hAnsi="Century Gothic"/>
              </w:rPr>
              <w:t>8</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5 300,00</w:t>
            </w:r>
          </w:p>
        </w:tc>
        <w:tc>
          <w:tcPr>
            <w:tcW w:w="1937" w:type="dxa"/>
            <w:gridSpan w:val="2"/>
            <w:tcBorders>
              <w:top w:val="single" w:sz="4" w:space="0" w:color="auto"/>
              <w:left w:val="nil"/>
              <w:bottom w:val="single" w:sz="4" w:space="0" w:color="auto"/>
              <w:right w:val="single" w:sz="4" w:space="0" w:color="auto"/>
            </w:tcBorders>
            <w:shd w:val="clear" w:color="000000" w:fill="FFFFFF"/>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42 400,00</w:t>
            </w:r>
          </w:p>
        </w:tc>
      </w:tr>
      <w:tr w:rsidR="00D21AAE" w:rsidRPr="00D95883" w:rsidTr="00C82432">
        <w:trPr>
          <w:trHeight w:val="211"/>
          <w:jc w:val="center"/>
        </w:trPr>
        <w:tc>
          <w:tcPr>
            <w:tcW w:w="767"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2.</w:t>
            </w:r>
          </w:p>
        </w:tc>
        <w:tc>
          <w:tcPr>
            <w:tcW w:w="689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snapToGrid w:val="0"/>
              <w:jc w:val="both"/>
              <w:rPr>
                <w:b/>
                <w:bCs/>
                <w:sz w:val="21"/>
                <w:szCs w:val="21"/>
              </w:rPr>
            </w:pPr>
            <w:r w:rsidRPr="00533B3A">
              <w:rPr>
                <w:rFonts w:ascii="Century Gothic" w:hAnsi="Century Gothic"/>
                <w:shd w:val="clear" w:color="auto" w:fill="FFFFFF"/>
              </w:rPr>
              <w:t>Эритроциты стандартные для перекрестного определения групп крови по системе AB0 ИВД, набор, реакция агглютинации</w:t>
            </w:r>
          </w:p>
        </w:tc>
        <w:tc>
          <w:tcPr>
            <w:tcW w:w="2349" w:type="dxa"/>
            <w:tcBorders>
              <w:top w:val="single" w:sz="4" w:space="0" w:color="auto"/>
              <w:left w:val="single" w:sz="4" w:space="0" w:color="auto"/>
              <w:bottom w:val="single" w:sz="4" w:space="0" w:color="auto"/>
              <w:right w:val="single" w:sz="4" w:space="0" w:color="auto"/>
            </w:tcBorders>
          </w:tcPr>
          <w:p w:rsidR="00D21AAE" w:rsidRPr="00D95883" w:rsidRDefault="00D21AAE" w:rsidP="00C82432">
            <w:pPr>
              <w:contextualSpacing/>
              <w:jc w:val="center"/>
              <w:rPr>
                <w:b/>
                <w:bCs/>
                <w:sz w:val="21"/>
                <w:szCs w:val="21"/>
              </w:rPr>
            </w:pPr>
            <w:r w:rsidRPr="00533B3A">
              <w:rPr>
                <w:rFonts w:ascii="Century Gothic" w:hAnsi="Century Gothic"/>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533B3A">
              <w:rPr>
                <w:rFonts w:ascii="Century Gothic" w:hAnsi="Century Gothic"/>
              </w:rPr>
              <w:t>набор</w:t>
            </w:r>
          </w:p>
        </w:tc>
        <w:tc>
          <w:tcPr>
            <w:tcW w:w="76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Pr>
                <w:rFonts w:ascii="Century Gothic" w:hAnsi="Century Gothic"/>
              </w:rPr>
              <w:t>4</w:t>
            </w:r>
          </w:p>
        </w:tc>
        <w:tc>
          <w:tcPr>
            <w:tcW w:w="1978" w:type="dxa"/>
            <w:tcBorders>
              <w:top w:val="nil"/>
              <w:left w:val="single" w:sz="4" w:space="0" w:color="auto"/>
              <w:bottom w:val="single" w:sz="4" w:space="0" w:color="auto"/>
              <w:right w:val="single" w:sz="4" w:space="0" w:color="auto"/>
            </w:tcBorders>
            <w:shd w:val="clear" w:color="auto" w:fill="auto"/>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2 910,00</w:t>
            </w:r>
          </w:p>
        </w:tc>
        <w:tc>
          <w:tcPr>
            <w:tcW w:w="1937" w:type="dxa"/>
            <w:gridSpan w:val="2"/>
            <w:tcBorders>
              <w:top w:val="nil"/>
              <w:left w:val="nil"/>
              <w:bottom w:val="single" w:sz="4" w:space="0" w:color="auto"/>
              <w:right w:val="single" w:sz="4" w:space="0" w:color="auto"/>
            </w:tcBorders>
            <w:shd w:val="clear" w:color="000000" w:fill="FFFFFF"/>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11 640,00</w:t>
            </w:r>
          </w:p>
        </w:tc>
      </w:tr>
      <w:tr w:rsidR="00D21AAE" w:rsidRPr="00D95883" w:rsidTr="00C82432">
        <w:trPr>
          <w:trHeight w:val="224"/>
          <w:jc w:val="center"/>
        </w:trPr>
        <w:tc>
          <w:tcPr>
            <w:tcW w:w="767"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D95883">
              <w:rPr>
                <w:b/>
                <w:bCs/>
                <w:sz w:val="21"/>
                <w:szCs w:val="21"/>
              </w:rPr>
              <w:t>3.</w:t>
            </w:r>
          </w:p>
        </w:tc>
        <w:tc>
          <w:tcPr>
            <w:tcW w:w="689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snapToGrid w:val="0"/>
              <w:jc w:val="both"/>
              <w:rPr>
                <w:b/>
                <w:bCs/>
                <w:sz w:val="21"/>
                <w:szCs w:val="21"/>
              </w:rPr>
            </w:pPr>
            <w:r w:rsidRPr="00533B3A">
              <w:rPr>
                <w:rFonts w:ascii="Century Gothic" w:hAnsi="Century Gothic"/>
                <w:shd w:val="clear" w:color="auto" w:fill="FFFFFF"/>
              </w:rPr>
              <w:t>Эритроциты для скрининга антител ИВД, набор, реакция агглютинации</w:t>
            </w:r>
          </w:p>
        </w:tc>
        <w:tc>
          <w:tcPr>
            <w:tcW w:w="2349" w:type="dxa"/>
            <w:tcBorders>
              <w:top w:val="single" w:sz="4" w:space="0" w:color="auto"/>
              <w:left w:val="single" w:sz="4" w:space="0" w:color="auto"/>
              <w:bottom w:val="single" w:sz="4" w:space="0" w:color="auto"/>
              <w:right w:val="single" w:sz="4" w:space="0" w:color="auto"/>
            </w:tcBorders>
          </w:tcPr>
          <w:p w:rsidR="00D21AAE" w:rsidRPr="00D95883" w:rsidRDefault="00D21AAE" w:rsidP="00C82432">
            <w:pPr>
              <w:contextualSpacing/>
              <w:jc w:val="center"/>
              <w:rPr>
                <w:b/>
                <w:bCs/>
                <w:sz w:val="21"/>
                <w:szCs w:val="21"/>
              </w:rPr>
            </w:pPr>
            <w:r w:rsidRPr="00533B3A">
              <w:rPr>
                <w:rFonts w:ascii="Century Gothic" w:hAnsi="Century Gothic"/>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sidRPr="00533B3A">
              <w:rPr>
                <w:rFonts w:ascii="Century Gothic" w:hAnsi="Century Gothic"/>
              </w:rPr>
              <w:t>набор</w:t>
            </w:r>
          </w:p>
        </w:tc>
        <w:tc>
          <w:tcPr>
            <w:tcW w:w="762" w:type="dxa"/>
            <w:tcBorders>
              <w:top w:val="single" w:sz="4" w:space="0" w:color="auto"/>
              <w:left w:val="single" w:sz="4" w:space="0" w:color="auto"/>
              <w:bottom w:val="single" w:sz="4" w:space="0" w:color="auto"/>
              <w:right w:val="single" w:sz="4" w:space="0" w:color="auto"/>
            </w:tcBorders>
            <w:vAlign w:val="center"/>
          </w:tcPr>
          <w:p w:rsidR="00D21AAE" w:rsidRPr="00D95883" w:rsidRDefault="00D21AAE" w:rsidP="00C82432">
            <w:pPr>
              <w:contextualSpacing/>
              <w:jc w:val="center"/>
              <w:rPr>
                <w:b/>
                <w:bCs/>
                <w:sz w:val="21"/>
                <w:szCs w:val="21"/>
              </w:rPr>
            </w:pPr>
            <w:r>
              <w:rPr>
                <w:rFonts w:ascii="Century Gothic" w:hAnsi="Century Gothic"/>
              </w:rPr>
              <w:t>4</w:t>
            </w:r>
          </w:p>
        </w:tc>
        <w:tc>
          <w:tcPr>
            <w:tcW w:w="1978" w:type="dxa"/>
            <w:tcBorders>
              <w:top w:val="nil"/>
              <w:left w:val="single" w:sz="4" w:space="0" w:color="auto"/>
              <w:bottom w:val="single" w:sz="4" w:space="0" w:color="auto"/>
              <w:right w:val="single" w:sz="4" w:space="0" w:color="auto"/>
            </w:tcBorders>
            <w:shd w:val="clear" w:color="auto" w:fill="auto"/>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5 126,29</w:t>
            </w:r>
          </w:p>
        </w:tc>
        <w:tc>
          <w:tcPr>
            <w:tcW w:w="1937" w:type="dxa"/>
            <w:gridSpan w:val="2"/>
            <w:tcBorders>
              <w:top w:val="nil"/>
              <w:left w:val="nil"/>
              <w:bottom w:val="single" w:sz="4" w:space="0" w:color="auto"/>
              <w:right w:val="single" w:sz="4" w:space="0" w:color="auto"/>
            </w:tcBorders>
            <w:shd w:val="clear" w:color="000000" w:fill="FFFFFF"/>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20 505,16</w:t>
            </w:r>
          </w:p>
        </w:tc>
      </w:tr>
      <w:tr w:rsidR="00D21AAE" w:rsidRPr="00D95883" w:rsidTr="00C82432">
        <w:trPr>
          <w:gridAfter w:val="1"/>
          <w:wAfter w:w="16" w:type="dxa"/>
          <w:trHeight w:val="211"/>
          <w:jc w:val="center"/>
        </w:trPr>
        <w:tc>
          <w:tcPr>
            <w:tcW w:w="13599" w:type="dxa"/>
            <w:gridSpan w:val="6"/>
            <w:tcBorders>
              <w:top w:val="single" w:sz="4" w:space="0" w:color="auto"/>
              <w:left w:val="single" w:sz="4" w:space="0" w:color="auto"/>
              <w:bottom w:val="single" w:sz="4" w:space="0" w:color="auto"/>
              <w:right w:val="single" w:sz="4" w:space="0" w:color="auto"/>
            </w:tcBorders>
          </w:tcPr>
          <w:p w:rsidR="00D21AAE" w:rsidRPr="00533B3A" w:rsidRDefault="00D21AAE" w:rsidP="00C82432">
            <w:pPr>
              <w:contextualSpacing/>
              <w:jc w:val="center"/>
              <w:rPr>
                <w:rFonts w:ascii="Century Gothic" w:hAnsi="Century Gothic"/>
              </w:rPr>
            </w:pPr>
            <w:r w:rsidRPr="00533B3A">
              <w:rPr>
                <w:rFonts w:ascii="Century Gothic" w:hAnsi="Century Gothic"/>
              </w:rPr>
              <w:t>Итого:</w:t>
            </w:r>
          </w:p>
        </w:tc>
        <w:tc>
          <w:tcPr>
            <w:tcW w:w="1921" w:type="dxa"/>
            <w:tcBorders>
              <w:top w:val="single" w:sz="4" w:space="0" w:color="auto"/>
              <w:left w:val="single" w:sz="4" w:space="0" w:color="auto"/>
              <w:bottom w:val="single" w:sz="4" w:space="0" w:color="auto"/>
              <w:right w:val="single" w:sz="4" w:space="0" w:color="auto"/>
            </w:tcBorders>
            <w:vAlign w:val="center"/>
          </w:tcPr>
          <w:p w:rsidR="00D21AAE" w:rsidRPr="00533B3A" w:rsidRDefault="00D21AAE" w:rsidP="00C82432">
            <w:pPr>
              <w:contextualSpacing/>
              <w:jc w:val="center"/>
              <w:rPr>
                <w:rFonts w:ascii="Century Gothic" w:hAnsi="Century Gothic"/>
              </w:rPr>
            </w:pPr>
            <w:r w:rsidRPr="00533B3A">
              <w:rPr>
                <w:rFonts w:ascii="Century Gothic" w:hAnsi="Century Gothic"/>
              </w:rPr>
              <w:t>74 545,16</w:t>
            </w:r>
          </w:p>
        </w:tc>
      </w:tr>
    </w:tbl>
    <w:p w:rsidR="00D21AAE" w:rsidRDefault="00D21AAE" w:rsidP="00F85B12">
      <w:pPr>
        <w:jc w:val="center"/>
        <w:rPr>
          <w:b/>
          <w:sz w:val="24"/>
          <w:szCs w:val="24"/>
        </w:rPr>
      </w:pPr>
    </w:p>
    <w:p w:rsidR="00D00306" w:rsidRPr="00F86CC5" w:rsidRDefault="00D00306" w:rsidP="001C6299">
      <w:pPr>
        <w:jc w:val="center"/>
        <w:rPr>
          <w:b/>
        </w:rPr>
      </w:pPr>
    </w:p>
    <w:p w:rsidR="00EB1C72" w:rsidRPr="00973B2B" w:rsidRDefault="00EB1C72" w:rsidP="007D1B91">
      <w:pPr>
        <w:pStyle w:val="a4"/>
        <w:numPr>
          <w:ilvl w:val="0"/>
          <w:numId w:val="2"/>
        </w:numPr>
        <w:rPr>
          <w:b/>
          <w:sz w:val="24"/>
          <w:szCs w:val="24"/>
        </w:rPr>
      </w:pPr>
      <w:r w:rsidRPr="00973B2B">
        <w:rPr>
          <w:b/>
          <w:sz w:val="24"/>
          <w:szCs w:val="24"/>
        </w:rPr>
        <w:t>Номер закупки: №</w:t>
      </w:r>
      <w:r w:rsidR="007D1B91" w:rsidRPr="007D1B91">
        <w:rPr>
          <w:b/>
          <w:sz w:val="24"/>
          <w:szCs w:val="24"/>
        </w:rPr>
        <w:t>0340200003322016420</w:t>
      </w:r>
      <w:r w:rsidRPr="00DF76D4">
        <w:rPr>
          <w:b/>
          <w:sz w:val="24"/>
          <w:szCs w:val="24"/>
        </w:rPr>
        <w:t xml:space="preserve"> </w:t>
      </w:r>
      <w:r w:rsidRPr="00973B2B">
        <w:rPr>
          <w:b/>
          <w:sz w:val="24"/>
          <w:szCs w:val="24"/>
        </w:rPr>
        <w:t>(электронный аукцион);</w:t>
      </w:r>
    </w:p>
    <w:p w:rsidR="00EB1C72" w:rsidRPr="00973B2B" w:rsidRDefault="00EB1C72" w:rsidP="00EB1C72">
      <w:pPr>
        <w:ind w:firstLine="708"/>
        <w:jc w:val="center"/>
        <w:rPr>
          <w:sz w:val="24"/>
          <w:szCs w:val="24"/>
        </w:rPr>
      </w:pPr>
    </w:p>
    <w:p w:rsidR="00EB1C72" w:rsidRDefault="00EB1C72" w:rsidP="00EB1C72">
      <w:pPr>
        <w:tabs>
          <w:tab w:val="left" w:pos="9355"/>
        </w:tabs>
        <w:outlineLvl w:val="0"/>
        <w:rPr>
          <w:sz w:val="24"/>
          <w:szCs w:val="24"/>
        </w:rPr>
      </w:pPr>
      <w:r w:rsidRPr="00973B2B">
        <w:rPr>
          <w:b/>
          <w:sz w:val="24"/>
          <w:szCs w:val="24"/>
        </w:rPr>
        <w:t xml:space="preserve">           Наименование объекта закупки: </w:t>
      </w:r>
      <w:r w:rsidR="008D2261" w:rsidRPr="008D2261">
        <w:rPr>
          <w:sz w:val="24"/>
          <w:szCs w:val="24"/>
        </w:rPr>
        <w:t>поставка канцтоваров</w:t>
      </w:r>
      <w:r w:rsidRPr="008972E4">
        <w:rPr>
          <w:sz w:val="24"/>
          <w:szCs w:val="24"/>
        </w:rPr>
        <w:t>.</w:t>
      </w:r>
    </w:p>
    <w:p w:rsidR="00EB1C72" w:rsidRDefault="00EB1C72" w:rsidP="00EB1C72">
      <w:pPr>
        <w:tabs>
          <w:tab w:val="left" w:pos="9355"/>
        </w:tabs>
        <w:outlineLvl w:val="0"/>
        <w:rPr>
          <w:sz w:val="24"/>
          <w:szCs w:val="24"/>
        </w:rPr>
      </w:pPr>
      <w:r w:rsidRPr="00973B2B">
        <w:rPr>
          <w:b/>
          <w:sz w:val="24"/>
          <w:szCs w:val="24"/>
        </w:rPr>
        <w:lastRenderedPageBreak/>
        <w:t xml:space="preserve">           Срок поставки товара:</w:t>
      </w:r>
      <w:r w:rsidRPr="00973B2B">
        <w:rPr>
          <w:sz w:val="24"/>
          <w:szCs w:val="24"/>
        </w:rPr>
        <w:t xml:space="preserve"> . </w:t>
      </w:r>
      <w:r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Pr>
          <w:sz w:val="24"/>
          <w:szCs w:val="24"/>
        </w:rPr>
        <w:t>.</w:t>
      </w:r>
    </w:p>
    <w:p w:rsidR="00EB1C72" w:rsidRPr="00973B2B" w:rsidRDefault="00EB1C72" w:rsidP="00EB1C72">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FA045A">
        <w:rPr>
          <w:sz w:val="24"/>
          <w:szCs w:val="24"/>
        </w:rPr>
        <w:t>01.02</w:t>
      </w:r>
      <w:r>
        <w:rPr>
          <w:sz w:val="24"/>
          <w:szCs w:val="24"/>
        </w:rPr>
        <w:t>.2023</w:t>
      </w:r>
      <w:r w:rsidRPr="00973B2B">
        <w:rPr>
          <w:sz w:val="24"/>
          <w:szCs w:val="24"/>
        </w:rPr>
        <w:t xml:space="preserve"> г. </w:t>
      </w:r>
    </w:p>
    <w:p w:rsidR="00E955F2" w:rsidRDefault="00EB1C72" w:rsidP="00EB1C72">
      <w:pPr>
        <w:ind w:firstLine="567"/>
        <w:rPr>
          <w:sz w:val="24"/>
          <w:szCs w:val="24"/>
        </w:rPr>
      </w:pPr>
      <w:r w:rsidRPr="00973B2B">
        <w:rPr>
          <w:b/>
          <w:sz w:val="24"/>
          <w:szCs w:val="24"/>
        </w:rPr>
        <w:t>Наименование поставщика:</w:t>
      </w:r>
      <w:r w:rsidRPr="00973B2B">
        <w:rPr>
          <w:sz w:val="24"/>
          <w:szCs w:val="24"/>
        </w:rPr>
        <w:t xml:space="preserve"> </w:t>
      </w:r>
      <w:r w:rsidR="00E955F2" w:rsidRPr="00E955F2">
        <w:rPr>
          <w:sz w:val="24"/>
          <w:szCs w:val="24"/>
        </w:rPr>
        <w:t>Общество с ограниченной ответственностью «КанцТренд»</w:t>
      </w:r>
    </w:p>
    <w:p w:rsidR="00EB1C72" w:rsidRPr="00973B2B" w:rsidRDefault="00EB1C72" w:rsidP="00EB1C72">
      <w:pPr>
        <w:ind w:firstLine="567"/>
        <w:rPr>
          <w:sz w:val="24"/>
          <w:szCs w:val="24"/>
        </w:rPr>
      </w:pPr>
      <w:r w:rsidRPr="00973B2B">
        <w:rPr>
          <w:b/>
          <w:sz w:val="24"/>
          <w:szCs w:val="24"/>
        </w:rPr>
        <w:t>Цена контракта:</w:t>
      </w:r>
      <w:r w:rsidRPr="00973B2B">
        <w:rPr>
          <w:sz w:val="24"/>
          <w:szCs w:val="24"/>
        </w:rPr>
        <w:t xml:space="preserve"> </w:t>
      </w:r>
      <w:r w:rsidR="000C5CA4">
        <w:rPr>
          <w:b/>
          <w:sz w:val="24"/>
          <w:szCs w:val="24"/>
        </w:rPr>
        <w:t>18431,30</w:t>
      </w:r>
      <w:r w:rsidRPr="00E2503D">
        <w:rPr>
          <w:b/>
          <w:sz w:val="24"/>
          <w:szCs w:val="24"/>
        </w:rPr>
        <w:t xml:space="preserve"> </w:t>
      </w:r>
      <w:r w:rsidRPr="00973B2B">
        <w:rPr>
          <w:sz w:val="24"/>
          <w:szCs w:val="24"/>
        </w:rPr>
        <w:t xml:space="preserve">руб. </w:t>
      </w:r>
    </w:p>
    <w:p w:rsidR="00EB1C72" w:rsidRPr="00973B2B" w:rsidRDefault="00EB1C72" w:rsidP="00EB1C72">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DA7AF8">
        <w:rPr>
          <w:b/>
          <w:sz w:val="24"/>
          <w:szCs w:val="24"/>
        </w:rPr>
        <w:t>30.03</w:t>
      </w:r>
      <w:r>
        <w:rPr>
          <w:b/>
          <w:sz w:val="24"/>
          <w:szCs w:val="24"/>
        </w:rPr>
        <w:t>.2023</w:t>
      </w:r>
      <w:r w:rsidRPr="00973B2B">
        <w:rPr>
          <w:b/>
          <w:sz w:val="24"/>
          <w:szCs w:val="24"/>
        </w:rPr>
        <w:t xml:space="preserve"> года</w:t>
      </w:r>
      <w:r w:rsidRPr="00973B2B">
        <w:rPr>
          <w:sz w:val="24"/>
          <w:szCs w:val="24"/>
        </w:rPr>
        <w:t>.</w:t>
      </w:r>
    </w:p>
    <w:p w:rsidR="00EB1C72" w:rsidRPr="00973B2B" w:rsidRDefault="00EB1C72" w:rsidP="00EB1C72">
      <w:pPr>
        <w:rPr>
          <w:b/>
          <w:sz w:val="24"/>
          <w:szCs w:val="24"/>
        </w:rPr>
      </w:pPr>
    </w:p>
    <w:p w:rsidR="00EB1C72" w:rsidRDefault="00EB1C72" w:rsidP="00EB1C72">
      <w:pPr>
        <w:jc w:val="center"/>
        <w:rPr>
          <w:b/>
          <w:sz w:val="24"/>
          <w:szCs w:val="24"/>
        </w:rPr>
      </w:pPr>
      <w:r w:rsidRPr="00973B2B">
        <w:rPr>
          <w:b/>
          <w:sz w:val="24"/>
          <w:szCs w:val="24"/>
        </w:rPr>
        <w:t>СПЕЦИФИКАЦИЯ</w:t>
      </w:r>
    </w:p>
    <w:p w:rsidR="004B6B45" w:rsidRDefault="004B6B45" w:rsidP="00EB1C72">
      <w:pPr>
        <w:jc w:val="center"/>
        <w:rPr>
          <w:b/>
          <w:sz w:val="24"/>
          <w:szCs w:val="24"/>
        </w:rPr>
      </w:pP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4B6B45" w:rsidRPr="00494731" w:rsidTr="00C82432">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pStyle w:val="af1"/>
              <w:snapToGrid w:val="0"/>
              <w:spacing w:after="0"/>
              <w:jc w:val="center"/>
              <w:rPr>
                <w:sz w:val="20"/>
                <w:lang w:eastAsia="en-US"/>
              </w:rPr>
            </w:pPr>
            <w:r w:rsidRPr="00494731">
              <w:rPr>
                <w:sz w:val="20"/>
                <w:lang w:eastAsia="en-US"/>
              </w:rPr>
              <w:t>№</w:t>
            </w:r>
          </w:p>
          <w:p w:rsidR="004B6B45" w:rsidRPr="00494731" w:rsidRDefault="004B6B45" w:rsidP="00C82432">
            <w:pPr>
              <w:pStyle w:val="af1"/>
              <w:snapToGrid w:val="0"/>
              <w:spacing w:after="0"/>
              <w:jc w:val="center"/>
              <w:rPr>
                <w:sz w:val="20"/>
                <w:lang w:eastAsia="en-US"/>
              </w:rPr>
            </w:pPr>
            <w:r w:rsidRPr="00494731">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spacing w:line="240" w:lineRule="exact"/>
              <w:jc w:val="center"/>
              <w:rPr>
                <w:kern w:val="28"/>
              </w:rPr>
            </w:pPr>
            <w:r w:rsidRPr="00494731">
              <w:rPr>
                <w:kern w:val="28"/>
              </w:rPr>
              <w:t>Наименование Товара</w:t>
            </w:r>
          </w:p>
        </w:tc>
        <w:tc>
          <w:tcPr>
            <w:tcW w:w="1134"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pStyle w:val="affa"/>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Ед. изм.</w:t>
            </w:r>
          </w:p>
        </w:tc>
        <w:tc>
          <w:tcPr>
            <w:tcW w:w="1276"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pStyle w:val="affa"/>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Кол-во</w:t>
            </w:r>
          </w:p>
        </w:tc>
        <w:tc>
          <w:tcPr>
            <w:tcW w:w="1984"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pStyle w:val="affa"/>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snapToGrid w:val="0"/>
              <w:jc w:val="center"/>
              <w:rPr>
                <w:lang w:eastAsia="en-US"/>
              </w:rPr>
            </w:pPr>
            <w:r w:rsidRPr="00494731">
              <w:rPr>
                <w:lang w:eastAsia="en-US"/>
              </w:rPr>
              <w:t>Сумма, руб.</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spacing w:line="240" w:lineRule="exact"/>
              <w:rPr>
                <w:snapToGrid w:val="0"/>
              </w:rPr>
            </w:pPr>
            <w:r>
              <w:rPr>
                <w:snapToGrid w:val="0"/>
              </w:rPr>
              <w:t>1</w:t>
            </w:r>
          </w:p>
        </w:tc>
        <w:tc>
          <w:tcPr>
            <w:tcW w:w="3614"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spacing w:line="240" w:lineRule="exact"/>
            </w:pPr>
            <w:r>
              <w:t>Карандаш чернографитный,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250</w:t>
            </w:r>
          </w:p>
        </w:tc>
        <w:tc>
          <w:tcPr>
            <w:tcW w:w="1984"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2,87</w:t>
            </w:r>
          </w:p>
        </w:tc>
        <w:tc>
          <w:tcPr>
            <w:tcW w:w="1925" w:type="dxa"/>
            <w:tcBorders>
              <w:top w:val="single" w:sz="2" w:space="0" w:color="000000"/>
              <w:left w:val="single" w:sz="2" w:space="0" w:color="000000"/>
              <w:bottom w:val="single" w:sz="2" w:space="0" w:color="000000"/>
              <w:right w:val="single" w:sz="2" w:space="0" w:color="000000"/>
            </w:tcBorders>
          </w:tcPr>
          <w:p w:rsidR="004B6B45" w:rsidRPr="00494731" w:rsidRDefault="004B6B45" w:rsidP="00C82432">
            <w:pPr>
              <w:snapToGrid w:val="0"/>
              <w:rPr>
                <w:lang w:eastAsia="en-US"/>
              </w:rPr>
            </w:pPr>
            <w:r>
              <w:rPr>
                <w:lang w:eastAsia="en-US"/>
              </w:rPr>
              <w:t>717,50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2</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Маркер,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200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8,84</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1768,00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3</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Старательная резинка,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100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7,00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700,00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4</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Ручка канцелярская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500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5,00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2500,00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5</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Стрежень шариковый для ручки канцелярской ,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500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5,00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2500,00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6</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Книга учета универсальная, Россия</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110,00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5500,00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7</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Ручка канцелярская,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20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16,83</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336,60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8</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Календарь настольный перекидной, Россия</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33,00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1650,00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9</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Ручка канцелярская, Китай</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100</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10,00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1000,00</w:t>
            </w:r>
          </w:p>
        </w:tc>
      </w:tr>
      <w:tr w:rsidR="004B6B45" w:rsidRPr="00494731" w:rsidTr="00C82432">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rPr>
                <w:snapToGrid w:val="0"/>
              </w:rPr>
            </w:pPr>
            <w:r>
              <w:rPr>
                <w:snapToGrid w:val="0"/>
              </w:rPr>
              <w:t>10</w:t>
            </w:r>
          </w:p>
        </w:tc>
        <w:tc>
          <w:tcPr>
            <w:tcW w:w="361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pPr>
            <w:r>
              <w:t>Бумага для офисной техники, Россия</w:t>
            </w:r>
          </w:p>
        </w:tc>
        <w:tc>
          <w:tcPr>
            <w:tcW w:w="1134" w:type="dxa"/>
            <w:tcBorders>
              <w:top w:val="single" w:sz="2" w:space="0" w:color="000000"/>
              <w:left w:val="single" w:sz="2" w:space="0" w:color="000000"/>
              <w:bottom w:val="single" w:sz="2" w:space="0" w:color="000000"/>
              <w:right w:val="single" w:sz="2" w:space="0" w:color="000000"/>
            </w:tcBorders>
          </w:tcPr>
          <w:p w:rsidR="004B6B45" w:rsidRDefault="004B6B45" w:rsidP="00C82432">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ConsPlusNormal"/>
              <w:widowControl/>
              <w:spacing w:line="240" w:lineRule="exact"/>
              <w:ind w:firstLine="0"/>
              <w:jc w:val="center"/>
              <w:rPr>
                <w:rFonts w:ascii="Times New Roman" w:hAnsi="Times New Roman"/>
              </w:rPr>
            </w:pPr>
            <w:r>
              <w:rPr>
                <w:rFonts w:ascii="Times New Roman" w:hAnsi="Times New Roman"/>
              </w:rPr>
              <w:t>3</w:t>
            </w:r>
          </w:p>
        </w:tc>
        <w:tc>
          <w:tcPr>
            <w:tcW w:w="1984" w:type="dxa"/>
            <w:tcBorders>
              <w:top w:val="single" w:sz="2" w:space="0" w:color="000000"/>
              <w:left w:val="single" w:sz="2" w:space="0" w:color="000000"/>
              <w:bottom w:val="single" w:sz="2" w:space="0" w:color="000000"/>
              <w:right w:val="single" w:sz="2" w:space="0" w:color="000000"/>
            </w:tcBorders>
          </w:tcPr>
          <w:p w:rsidR="004B6B45" w:rsidRDefault="004B6B45" w:rsidP="00C82432">
            <w:pPr>
              <w:pStyle w:val="affa"/>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586,40</w:t>
            </w:r>
          </w:p>
        </w:tc>
        <w:tc>
          <w:tcPr>
            <w:tcW w:w="1925" w:type="dxa"/>
            <w:tcBorders>
              <w:top w:val="single" w:sz="2" w:space="0" w:color="000000"/>
              <w:left w:val="single" w:sz="2" w:space="0" w:color="000000"/>
              <w:bottom w:val="single" w:sz="2" w:space="0" w:color="000000"/>
              <w:right w:val="single" w:sz="2" w:space="0" w:color="000000"/>
            </w:tcBorders>
          </w:tcPr>
          <w:p w:rsidR="004B6B45" w:rsidRDefault="004B6B45" w:rsidP="00C82432">
            <w:pPr>
              <w:snapToGrid w:val="0"/>
              <w:rPr>
                <w:lang w:eastAsia="en-US"/>
              </w:rPr>
            </w:pPr>
            <w:r>
              <w:rPr>
                <w:lang w:eastAsia="en-US"/>
              </w:rPr>
              <w:t>1759,20</w:t>
            </w:r>
          </w:p>
        </w:tc>
      </w:tr>
    </w:tbl>
    <w:p w:rsidR="00382A35" w:rsidRPr="00973B2B" w:rsidRDefault="00382A35" w:rsidP="008B570B">
      <w:pPr>
        <w:rPr>
          <w:sz w:val="24"/>
          <w:szCs w:val="24"/>
        </w:rPr>
      </w:pPr>
    </w:p>
    <w:p w:rsidR="001F5B86" w:rsidRPr="00973B2B" w:rsidRDefault="001F5B86" w:rsidP="00C118AD">
      <w:pPr>
        <w:pStyle w:val="a4"/>
        <w:numPr>
          <w:ilvl w:val="0"/>
          <w:numId w:val="2"/>
        </w:numPr>
        <w:rPr>
          <w:b/>
          <w:sz w:val="24"/>
          <w:szCs w:val="24"/>
        </w:rPr>
      </w:pPr>
      <w:r w:rsidRPr="00973B2B">
        <w:rPr>
          <w:b/>
          <w:sz w:val="24"/>
          <w:szCs w:val="24"/>
        </w:rPr>
        <w:t>Номер закупки: №</w:t>
      </w:r>
      <w:r w:rsidR="00C118AD" w:rsidRPr="00C118AD">
        <w:rPr>
          <w:b/>
          <w:sz w:val="24"/>
          <w:szCs w:val="24"/>
        </w:rPr>
        <w:t xml:space="preserve">0340200003322016575 </w:t>
      </w:r>
      <w:r w:rsidRPr="00973B2B">
        <w:rPr>
          <w:b/>
          <w:sz w:val="24"/>
          <w:szCs w:val="24"/>
        </w:rPr>
        <w:t>(электронный аукцион);</w:t>
      </w:r>
    </w:p>
    <w:p w:rsidR="001F5B86" w:rsidRPr="00973B2B" w:rsidRDefault="001F5B86" w:rsidP="001F5B86">
      <w:pPr>
        <w:ind w:firstLine="708"/>
        <w:jc w:val="center"/>
        <w:rPr>
          <w:sz w:val="24"/>
          <w:szCs w:val="24"/>
        </w:rPr>
      </w:pPr>
    </w:p>
    <w:p w:rsidR="001F5B86" w:rsidRDefault="001F5B86" w:rsidP="001F5B86">
      <w:pPr>
        <w:tabs>
          <w:tab w:val="left" w:pos="9355"/>
        </w:tabs>
        <w:outlineLvl w:val="0"/>
        <w:rPr>
          <w:sz w:val="24"/>
          <w:szCs w:val="24"/>
        </w:rPr>
      </w:pPr>
      <w:r w:rsidRPr="00973B2B">
        <w:rPr>
          <w:b/>
          <w:sz w:val="24"/>
          <w:szCs w:val="24"/>
        </w:rPr>
        <w:t xml:space="preserve">           Наименование объекта закупки: </w:t>
      </w:r>
      <w:r w:rsidR="002B6016" w:rsidRPr="002B6016">
        <w:rPr>
          <w:sz w:val="24"/>
          <w:szCs w:val="24"/>
        </w:rPr>
        <w:t>Поставка изделий ме</w:t>
      </w:r>
      <w:r w:rsidR="002B6016">
        <w:rPr>
          <w:sz w:val="24"/>
          <w:szCs w:val="24"/>
        </w:rPr>
        <w:t>дицинского назначения</w:t>
      </w:r>
      <w:r w:rsidRPr="001F5B86">
        <w:rPr>
          <w:sz w:val="24"/>
          <w:szCs w:val="24"/>
        </w:rPr>
        <w:t xml:space="preserve">. </w:t>
      </w:r>
    </w:p>
    <w:p w:rsidR="001F5B86" w:rsidRDefault="001F5B86" w:rsidP="001F5B86">
      <w:pPr>
        <w:tabs>
          <w:tab w:val="left" w:pos="9355"/>
        </w:tabs>
        <w:outlineLvl w:val="0"/>
        <w:rPr>
          <w:sz w:val="24"/>
          <w:szCs w:val="24"/>
        </w:rPr>
      </w:pPr>
      <w:r w:rsidRPr="00973B2B">
        <w:rPr>
          <w:b/>
          <w:sz w:val="24"/>
          <w:szCs w:val="24"/>
        </w:rPr>
        <w:t xml:space="preserve">           Срок поставки товара:</w:t>
      </w:r>
      <w:r w:rsidRPr="00973B2B">
        <w:rPr>
          <w:sz w:val="24"/>
          <w:szCs w:val="24"/>
        </w:rPr>
        <w:t xml:space="preserve"> . </w:t>
      </w:r>
      <w:r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Pr>
          <w:sz w:val="24"/>
          <w:szCs w:val="24"/>
        </w:rPr>
        <w:t>.</w:t>
      </w:r>
    </w:p>
    <w:p w:rsidR="001F5B86" w:rsidRPr="00973B2B" w:rsidRDefault="001F5B86" w:rsidP="001F5B86">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757A46">
        <w:rPr>
          <w:sz w:val="24"/>
          <w:szCs w:val="24"/>
        </w:rPr>
        <w:t>06.02</w:t>
      </w:r>
      <w:r>
        <w:rPr>
          <w:sz w:val="24"/>
          <w:szCs w:val="24"/>
        </w:rPr>
        <w:t>.2023</w:t>
      </w:r>
      <w:r w:rsidRPr="00973B2B">
        <w:rPr>
          <w:sz w:val="24"/>
          <w:szCs w:val="24"/>
        </w:rPr>
        <w:t xml:space="preserve"> г. </w:t>
      </w:r>
    </w:p>
    <w:p w:rsidR="00D04879" w:rsidRDefault="001F5B86" w:rsidP="00D04879">
      <w:pPr>
        <w:ind w:firstLine="567"/>
        <w:rPr>
          <w:sz w:val="24"/>
          <w:szCs w:val="24"/>
        </w:rPr>
      </w:pPr>
      <w:r w:rsidRPr="00973B2B">
        <w:rPr>
          <w:b/>
          <w:sz w:val="24"/>
          <w:szCs w:val="24"/>
        </w:rPr>
        <w:t>Наименование поставщика:</w:t>
      </w:r>
      <w:r w:rsidRPr="00973B2B">
        <w:rPr>
          <w:sz w:val="24"/>
          <w:szCs w:val="24"/>
        </w:rPr>
        <w:t xml:space="preserve"> </w:t>
      </w:r>
      <w:r w:rsidR="00D04879" w:rsidRPr="00D04879">
        <w:rPr>
          <w:sz w:val="24"/>
          <w:szCs w:val="24"/>
        </w:rPr>
        <w:t>Общество с ограниченной ответственностью «СЛАВЯНКА КОМПЛЕКТ»</w:t>
      </w:r>
      <w:r w:rsidR="00D04879">
        <w:rPr>
          <w:sz w:val="24"/>
          <w:szCs w:val="24"/>
        </w:rPr>
        <w:t>.</w:t>
      </w:r>
    </w:p>
    <w:p w:rsidR="001F5B86" w:rsidRPr="00973B2B" w:rsidRDefault="001F5B86" w:rsidP="00D0487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E75FA8">
        <w:rPr>
          <w:b/>
          <w:sz w:val="24"/>
          <w:szCs w:val="24"/>
        </w:rPr>
        <w:t>30.06</w:t>
      </w:r>
      <w:r>
        <w:rPr>
          <w:b/>
          <w:sz w:val="24"/>
          <w:szCs w:val="24"/>
        </w:rPr>
        <w:t>.2023</w:t>
      </w:r>
      <w:r w:rsidRPr="00973B2B">
        <w:rPr>
          <w:b/>
          <w:sz w:val="24"/>
          <w:szCs w:val="24"/>
        </w:rPr>
        <w:t xml:space="preserve"> года</w:t>
      </w:r>
      <w:r w:rsidRPr="00973B2B">
        <w:rPr>
          <w:sz w:val="24"/>
          <w:szCs w:val="24"/>
        </w:rPr>
        <w:t>.</w:t>
      </w:r>
    </w:p>
    <w:p w:rsidR="001F5B86" w:rsidRPr="00973B2B" w:rsidRDefault="001F5B86" w:rsidP="001F5B86">
      <w:pPr>
        <w:rPr>
          <w:b/>
          <w:sz w:val="24"/>
          <w:szCs w:val="24"/>
        </w:rPr>
      </w:pPr>
    </w:p>
    <w:p w:rsidR="001F5B86" w:rsidRDefault="001F5B86" w:rsidP="001F5B86">
      <w:pPr>
        <w:jc w:val="center"/>
        <w:rPr>
          <w:b/>
          <w:sz w:val="24"/>
          <w:szCs w:val="24"/>
        </w:rPr>
      </w:pPr>
      <w:r w:rsidRPr="00973B2B">
        <w:rPr>
          <w:b/>
          <w:sz w:val="24"/>
          <w:szCs w:val="24"/>
        </w:rPr>
        <w:t>СПЕЦИФИКАЦИЯ</w:t>
      </w:r>
    </w:p>
    <w:tbl>
      <w:tblPr>
        <w:tblW w:w="10873" w:type="dxa"/>
        <w:tblInd w:w="346" w:type="dxa"/>
        <w:tblLayout w:type="fixed"/>
        <w:tblCellMar>
          <w:top w:w="102" w:type="dxa"/>
          <w:left w:w="62" w:type="dxa"/>
          <w:bottom w:w="102" w:type="dxa"/>
          <w:right w:w="62" w:type="dxa"/>
        </w:tblCellMar>
        <w:tblLook w:val="0000" w:firstRow="0" w:lastRow="0" w:firstColumn="0" w:lastColumn="0" w:noHBand="0" w:noVBand="0"/>
      </w:tblPr>
      <w:tblGrid>
        <w:gridCol w:w="1134"/>
        <w:gridCol w:w="2736"/>
        <w:gridCol w:w="2551"/>
        <w:gridCol w:w="851"/>
        <w:gridCol w:w="762"/>
        <w:gridCol w:w="1309"/>
        <w:gridCol w:w="16"/>
        <w:gridCol w:w="1498"/>
        <w:gridCol w:w="16"/>
      </w:tblGrid>
      <w:tr w:rsidR="003D5737" w:rsidRPr="00D95883" w:rsidTr="003D5737">
        <w:trPr>
          <w:gridAfter w:val="1"/>
          <w:wAfter w:w="16" w:type="dxa"/>
          <w:trHeight w:val="1278"/>
        </w:trPr>
        <w:tc>
          <w:tcPr>
            <w:tcW w:w="1134"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lastRenderedPageBreak/>
              <w:t>N п/п</w:t>
            </w:r>
          </w:p>
        </w:tc>
        <w:tc>
          <w:tcPr>
            <w:tcW w:w="2736"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Наименование Товара</w:t>
            </w:r>
          </w:p>
        </w:tc>
        <w:tc>
          <w:tcPr>
            <w:tcW w:w="2551"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 xml:space="preserve">Наименование </w:t>
            </w:r>
            <w:r w:rsidRPr="00BA07C0">
              <w:rPr>
                <w:b/>
                <w:bCs/>
                <w:sz w:val="21"/>
                <w:szCs w:val="21"/>
              </w:rPr>
              <w:t>производителя</w:t>
            </w:r>
            <w:r w:rsidRPr="00D95883">
              <w:rPr>
                <w:b/>
                <w:bCs/>
                <w:sz w:val="21"/>
                <w:szCs w:val="21"/>
              </w:rPr>
              <w:t>,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
                <w:bCs/>
                <w:sz w:val="21"/>
                <w:szCs w:val="21"/>
                <w:highlight w:val="green"/>
              </w:rPr>
            </w:pPr>
            <w:r w:rsidRPr="00BA07C0">
              <w:rPr>
                <w:b/>
                <w:bCs/>
                <w:sz w:val="21"/>
                <w:szCs w:val="21"/>
                <w:highlight w:val="green"/>
              </w:rPr>
              <w:t>Цена за ед., включая Услуги, руб. (НДС не облагается)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
                <w:bCs/>
                <w:sz w:val="21"/>
                <w:szCs w:val="21"/>
                <w:highlight w:val="green"/>
              </w:rPr>
            </w:pPr>
            <w:r w:rsidRPr="00BA07C0">
              <w:rPr>
                <w:b/>
                <w:bCs/>
                <w:sz w:val="21"/>
                <w:szCs w:val="21"/>
                <w:highlight w:val="green"/>
              </w:rPr>
              <w:t>Общая стоимость, включая Услуги, руб. (НДС не облагается)</w:t>
            </w:r>
          </w:p>
        </w:tc>
      </w:tr>
      <w:tr w:rsidR="003D5737" w:rsidRPr="00D95883" w:rsidTr="003D5737">
        <w:trPr>
          <w:gridAfter w:val="1"/>
          <w:wAfter w:w="16" w:type="dxa"/>
          <w:trHeight w:val="224"/>
        </w:trPr>
        <w:tc>
          <w:tcPr>
            <w:tcW w:w="1134"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1</w:t>
            </w:r>
          </w:p>
        </w:tc>
        <w:tc>
          <w:tcPr>
            <w:tcW w:w="2736"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2</w:t>
            </w:r>
          </w:p>
        </w:tc>
        <w:tc>
          <w:tcPr>
            <w:tcW w:w="2551"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D95883">
              <w:rPr>
                <w:b/>
                <w:bCs/>
                <w:sz w:val="21"/>
                <w:szCs w:val="21"/>
              </w:rPr>
              <w:t>7</w:t>
            </w:r>
          </w:p>
        </w:tc>
      </w:tr>
      <w:tr w:rsidR="003D5737" w:rsidRPr="00BA07C0" w:rsidTr="003D5737">
        <w:trPr>
          <w:gridAfter w:val="1"/>
          <w:wAfter w:w="16" w:type="dxa"/>
          <w:trHeight w:val="211"/>
        </w:trPr>
        <w:tc>
          <w:tcPr>
            <w:tcW w:w="1134"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
                <w:bCs/>
                <w:sz w:val="21"/>
                <w:szCs w:val="21"/>
                <w:highlight w:val="green"/>
              </w:rPr>
            </w:pPr>
            <w:r w:rsidRPr="00BA07C0">
              <w:rPr>
                <w:b/>
                <w:bCs/>
                <w:sz w:val="21"/>
                <w:szCs w:val="21"/>
                <w:highlight w:val="green"/>
              </w:rPr>
              <w:t>1.</w:t>
            </w:r>
          </w:p>
        </w:tc>
        <w:tc>
          <w:tcPr>
            <w:tcW w:w="2736"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Кювета для лабораторного анализатора ИВД, одноразового использования</w:t>
            </w:r>
          </w:p>
        </w:tc>
        <w:tc>
          <w:tcPr>
            <w:tcW w:w="2551" w:type="dxa"/>
            <w:tcBorders>
              <w:top w:val="single" w:sz="4" w:space="0" w:color="auto"/>
              <w:left w:val="single" w:sz="4" w:space="0" w:color="auto"/>
              <w:bottom w:val="single" w:sz="4" w:space="0" w:color="auto"/>
              <w:right w:val="single" w:sz="4" w:space="0" w:color="auto"/>
            </w:tcBorders>
          </w:tcPr>
          <w:p w:rsidR="003D5737" w:rsidRPr="00BA07C0" w:rsidRDefault="003D5737" w:rsidP="00C82432">
            <w:pPr>
              <w:contextualSpacing/>
              <w:jc w:val="center"/>
              <w:rPr>
                <w:bCs/>
                <w:highlight w:val="green"/>
              </w:rPr>
            </w:pPr>
            <w:r w:rsidRPr="00BA07C0">
              <w:rPr>
                <w:highlight w:val="green"/>
              </w:rPr>
              <w:t>ООО МЛТ</w:t>
            </w:r>
            <w:r w:rsidRPr="00BA07C0">
              <w:rPr>
                <w:bCs/>
                <w:highlight w:val="green"/>
              </w:rPr>
              <w:t>/ООО ЭМКО</w:t>
            </w:r>
          </w:p>
          <w:p w:rsidR="003D5737" w:rsidRPr="00BA07C0" w:rsidRDefault="003D5737" w:rsidP="00C82432">
            <w:pPr>
              <w:contextualSpacing/>
              <w:jc w:val="center"/>
              <w:rPr>
                <w:bCs/>
                <w:highlight w:val="green"/>
              </w:rPr>
            </w:pPr>
            <w:r w:rsidRPr="00BA07C0">
              <w:rPr>
                <w:bCs/>
                <w:highlight w:val="green"/>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10</w:t>
            </w:r>
          </w:p>
        </w:tc>
        <w:tc>
          <w:tcPr>
            <w:tcW w:w="1309"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jc w:val="center"/>
              <w:rPr>
                <w:color w:val="000000"/>
                <w:highlight w:val="green"/>
              </w:rPr>
            </w:pPr>
            <w:r w:rsidRPr="00BA07C0">
              <w:rPr>
                <w:color w:val="000000"/>
                <w:highlight w:val="green"/>
              </w:rPr>
              <w:t>9689,47</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jc w:val="center"/>
              <w:rPr>
                <w:bCs/>
                <w:color w:val="000000"/>
                <w:highlight w:val="green"/>
              </w:rPr>
            </w:pPr>
            <w:r w:rsidRPr="00BA07C0">
              <w:rPr>
                <w:bCs/>
                <w:color w:val="000000"/>
                <w:highlight w:val="green"/>
              </w:rPr>
              <w:t>96894,70</w:t>
            </w:r>
          </w:p>
        </w:tc>
      </w:tr>
      <w:tr w:rsidR="003D5737" w:rsidRPr="00BA07C0" w:rsidTr="003D5737">
        <w:trPr>
          <w:gridAfter w:val="1"/>
          <w:wAfter w:w="16" w:type="dxa"/>
          <w:trHeight w:val="211"/>
        </w:trPr>
        <w:tc>
          <w:tcPr>
            <w:tcW w:w="1134"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
                <w:bCs/>
                <w:sz w:val="21"/>
                <w:szCs w:val="21"/>
                <w:highlight w:val="green"/>
              </w:rPr>
            </w:pPr>
            <w:r w:rsidRPr="00BA07C0">
              <w:rPr>
                <w:b/>
                <w:bCs/>
                <w:sz w:val="21"/>
                <w:szCs w:val="21"/>
                <w:highlight w:val="green"/>
              </w:rPr>
              <w:t>2.</w:t>
            </w:r>
          </w:p>
        </w:tc>
        <w:tc>
          <w:tcPr>
            <w:tcW w:w="2736"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Наконечник для дозаторов</w:t>
            </w:r>
          </w:p>
        </w:tc>
        <w:tc>
          <w:tcPr>
            <w:tcW w:w="2551" w:type="dxa"/>
            <w:tcBorders>
              <w:top w:val="single" w:sz="4" w:space="0" w:color="auto"/>
              <w:left w:val="single" w:sz="4" w:space="0" w:color="auto"/>
              <w:bottom w:val="single" w:sz="4" w:space="0" w:color="auto"/>
              <w:right w:val="single" w:sz="4" w:space="0" w:color="auto"/>
            </w:tcBorders>
          </w:tcPr>
          <w:p w:rsidR="003D5737" w:rsidRPr="00BA07C0" w:rsidRDefault="003D5737" w:rsidP="00C82432">
            <w:pPr>
              <w:contextualSpacing/>
              <w:jc w:val="center"/>
              <w:rPr>
                <w:highlight w:val="green"/>
              </w:rPr>
            </w:pPr>
            <w:r w:rsidRPr="00BA07C0">
              <w:rPr>
                <w:highlight w:val="green"/>
              </w:rPr>
              <w:t>Унитарное предприятие "Литопласт-Мед"</w:t>
            </w:r>
          </w:p>
          <w:p w:rsidR="003D5737" w:rsidRPr="00BA07C0" w:rsidRDefault="003D5737" w:rsidP="00C82432">
            <w:pPr>
              <w:contextualSpacing/>
              <w:jc w:val="center"/>
              <w:rPr>
                <w:bCs/>
                <w:highlight w:val="green"/>
              </w:rPr>
            </w:pPr>
            <w:r w:rsidRPr="00BA07C0">
              <w:rPr>
                <w:bCs/>
                <w:highlight w:val="green"/>
              </w:rPr>
              <w:t>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упаковка</w:t>
            </w:r>
          </w:p>
        </w:tc>
        <w:tc>
          <w:tcPr>
            <w:tcW w:w="762"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6</w:t>
            </w:r>
          </w:p>
        </w:tc>
        <w:tc>
          <w:tcPr>
            <w:tcW w:w="1309"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jc w:val="center"/>
              <w:rPr>
                <w:color w:val="000000"/>
                <w:highlight w:val="green"/>
              </w:rPr>
            </w:pPr>
            <w:r w:rsidRPr="00BA07C0">
              <w:rPr>
                <w:color w:val="000000"/>
                <w:highlight w:val="green"/>
              </w:rPr>
              <w:t>963,85</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jc w:val="center"/>
              <w:rPr>
                <w:bCs/>
                <w:color w:val="000000"/>
                <w:highlight w:val="green"/>
              </w:rPr>
            </w:pPr>
            <w:r w:rsidRPr="00BA07C0">
              <w:rPr>
                <w:bCs/>
                <w:color w:val="000000"/>
                <w:highlight w:val="green"/>
              </w:rPr>
              <w:t>5783,10</w:t>
            </w:r>
          </w:p>
        </w:tc>
      </w:tr>
      <w:tr w:rsidR="003D5737" w:rsidRPr="00BA07C0" w:rsidTr="003D5737">
        <w:trPr>
          <w:gridAfter w:val="1"/>
          <w:wAfter w:w="16" w:type="dxa"/>
          <w:trHeight w:val="224"/>
        </w:trPr>
        <w:tc>
          <w:tcPr>
            <w:tcW w:w="1134"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
                <w:bCs/>
                <w:sz w:val="21"/>
                <w:szCs w:val="21"/>
                <w:highlight w:val="green"/>
              </w:rPr>
            </w:pPr>
            <w:r w:rsidRPr="00BA07C0">
              <w:rPr>
                <w:b/>
                <w:bCs/>
                <w:sz w:val="21"/>
                <w:szCs w:val="21"/>
                <w:highlight w:val="green"/>
              </w:rPr>
              <w:t>3.</w:t>
            </w:r>
          </w:p>
        </w:tc>
        <w:tc>
          <w:tcPr>
            <w:tcW w:w="2736"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Контейнер универсальный для транспортировки тары с образцами</w:t>
            </w:r>
          </w:p>
        </w:tc>
        <w:tc>
          <w:tcPr>
            <w:tcW w:w="2551" w:type="dxa"/>
            <w:tcBorders>
              <w:top w:val="single" w:sz="4" w:space="0" w:color="auto"/>
              <w:left w:val="single" w:sz="4" w:space="0" w:color="auto"/>
              <w:bottom w:val="single" w:sz="4" w:space="0" w:color="auto"/>
              <w:right w:val="single" w:sz="4" w:space="0" w:color="auto"/>
            </w:tcBorders>
          </w:tcPr>
          <w:p w:rsidR="003D5737" w:rsidRPr="00BA07C0" w:rsidRDefault="003D5737" w:rsidP="00C82432">
            <w:pPr>
              <w:contextualSpacing/>
              <w:jc w:val="center"/>
              <w:rPr>
                <w:highlight w:val="green"/>
              </w:rPr>
            </w:pPr>
            <w:r w:rsidRPr="00BA07C0">
              <w:rPr>
                <w:highlight w:val="green"/>
              </w:rPr>
              <w:t>AO "KPOHT-M"</w:t>
            </w:r>
          </w:p>
          <w:p w:rsidR="003D5737" w:rsidRPr="00BA07C0" w:rsidRDefault="003D5737" w:rsidP="00C82432">
            <w:pPr>
              <w:contextualSpacing/>
              <w:jc w:val="center"/>
              <w:rPr>
                <w:bCs/>
                <w:highlight w:val="green"/>
              </w:rPr>
            </w:pPr>
            <w:r w:rsidRPr="00BA07C0">
              <w:rPr>
                <w:bCs/>
                <w:highlight w:val="green"/>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contextualSpacing/>
              <w:jc w:val="center"/>
              <w:rPr>
                <w:bCs/>
                <w:highlight w:val="green"/>
              </w:rPr>
            </w:pPr>
            <w:r w:rsidRPr="00BA07C0">
              <w:rPr>
                <w:bCs/>
                <w:highlight w:val="green"/>
              </w:rPr>
              <w:t>15</w:t>
            </w:r>
          </w:p>
        </w:tc>
        <w:tc>
          <w:tcPr>
            <w:tcW w:w="1309" w:type="dxa"/>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jc w:val="center"/>
              <w:rPr>
                <w:color w:val="000000"/>
                <w:highlight w:val="green"/>
              </w:rPr>
            </w:pPr>
            <w:r w:rsidRPr="00BA07C0">
              <w:rPr>
                <w:color w:val="000000"/>
                <w:highlight w:val="green"/>
              </w:rPr>
              <w:t>2891,02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3D5737" w:rsidRPr="00BA07C0" w:rsidRDefault="003D5737" w:rsidP="00C82432">
            <w:pPr>
              <w:jc w:val="center"/>
              <w:rPr>
                <w:bCs/>
                <w:color w:val="000000"/>
                <w:highlight w:val="green"/>
              </w:rPr>
            </w:pPr>
            <w:r w:rsidRPr="00BA07C0">
              <w:rPr>
                <w:bCs/>
                <w:color w:val="000000"/>
                <w:highlight w:val="green"/>
              </w:rPr>
              <w:t>43365,30</w:t>
            </w:r>
          </w:p>
        </w:tc>
      </w:tr>
      <w:tr w:rsidR="003D5737" w:rsidRPr="00D95883" w:rsidTr="003D5737">
        <w:trPr>
          <w:trHeight w:val="211"/>
        </w:trPr>
        <w:tc>
          <w:tcPr>
            <w:tcW w:w="9359" w:type="dxa"/>
            <w:gridSpan w:val="7"/>
            <w:tcBorders>
              <w:top w:val="single" w:sz="4" w:space="0" w:color="auto"/>
              <w:left w:val="single" w:sz="4" w:space="0" w:color="auto"/>
              <w:bottom w:val="single" w:sz="4" w:space="0" w:color="auto"/>
              <w:right w:val="single" w:sz="4" w:space="0" w:color="auto"/>
            </w:tcBorders>
          </w:tcPr>
          <w:p w:rsidR="003D5737" w:rsidRPr="00BA07C0" w:rsidRDefault="003D5737" w:rsidP="00C82432">
            <w:pPr>
              <w:contextualSpacing/>
              <w:jc w:val="center"/>
              <w:rPr>
                <w:b/>
                <w:bCs/>
                <w:sz w:val="21"/>
                <w:szCs w:val="21"/>
                <w:highlight w:val="green"/>
              </w:rPr>
            </w:pPr>
            <w:r w:rsidRPr="00BA07C0">
              <w:rPr>
                <w:b/>
                <w:bCs/>
                <w:sz w:val="21"/>
                <w:szCs w:val="21"/>
                <w:highlight w:val="green"/>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3D5737" w:rsidRPr="00D95883" w:rsidRDefault="003D5737" w:rsidP="00C82432">
            <w:pPr>
              <w:contextualSpacing/>
              <w:jc w:val="center"/>
              <w:rPr>
                <w:b/>
                <w:bCs/>
                <w:sz w:val="21"/>
                <w:szCs w:val="21"/>
              </w:rPr>
            </w:pPr>
            <w:r w:rsidRPr="00BA07C0">
              <w:rPr>
                <w:b/>
                <w:bCs/>
                <w:sz w:val="21"/>
                <w:szCs w:val="21"/>
                <w:highlight w:val="green"/>
              </w:rPr>
              <w:t>146 043,10</w:t>
            </w:r>
          </w:p>
        </w:tc>
      </w:tr>
    </w:tbl>
    <w:p w:rsidR="009C5070" w:rsidRDefault="009C5070" w:rsidP="001F5B86">
      <w:pPr>
        <w:jc w:val="center"/>
        <w:rPr>
          <w:b/>
          <w:sz w:val="24"/>
          <w:szCs w:val="24"/>
        </w:rPr>
      </w:pPr>
    </w:p>
    <w:p w:rsidR="00F300FA" w:rsidRPr="00973B2B" w:rsidRDefault="00F300FA" w:rsidP="00D45577">
      <w:pPr>
        <w:pStyle w:val="a4"/>
        <w:numPr>
          <w:ilvl w:val="0"/>
          <w:numId w:val="2"/>
        </w:numPr>
        <w:rPr>
          <w:b/>
          <w:sz w:val="24"/>
          <w:szCs w:val="24"/>
        </w:rPr>
      </w:pPr>
      <w:r w:rsidRPr="00973B2B">
        <w:rPr>
          <w:b/>
          <w:sz w:val="24"/>
          <w:szCs w:val="24"/>
        </w:rPr>
        <w:t>Номер закупки: №</w:t>
      </w:r>
      <w:r w:rsidR="00D45577" w:rsidRPr="00D45577">
        <w:rPr>
          <w:b/>
          <w:sz w:val="24"/>
          <w:szCs w:val="24"/>
        </w:rPr>
        <w:t>0340200003322016677</w:t>
      </w:r>
      <w:r w:rsidRPr="001F5B86">
        <w:rPr>
          <w:b/>
          <w:sz w:val="24"/>
          <w:szCs w:val="24"/>
        </w:rPr>
        <w:t xml:space="preserve"> </w:t>
      </w:r>
      <w:r w:rsidRPr="00973B2B">
        <w:rPr>
          <w:b/>
          <w:sz w:val="24"/>
          <w:szCs w:val="24"/>
        </w:rPr>
        <w:t>(электронный аукцион);</w:t>
      </w:r>
    </w:p>
    <w:p w:rsidR="00F300FA" w:rsidRPr="00973B2B" w:rsidRDefault="00F300FA" w:rsidP="00F300FA">
      <w:pPr>
        <w:ind w:firstLine="708"/>
        <w:jc w:val="center"/>
        <w:rPr>
          <w:sz w:val="24"/>
          <w:szCs w:val="24"/>
        </w:rPr>
      </w:pPr>
    </w:p>
    <w:p w:rsidR="00F300FA" w:rsidRDefault="00F300FA" w:rsidP="00F300FA">
      <w:pPr>
        <w:tabs>
          <w:tab w:val="left" w:pos="9355"/>
        </w:tabs>
        <w:outlineLvl w:val="0"/>
        <w:rPr>
          <w:sz w:val="24"/>
          <w:szCs w:val="24"/>
        </w:rPr>
      </w:pPr>
      <w:r w:rsidRPr="00973B2B">
        <w:rPr>
          <w:b/>
          <w:sz w:val="24"/>
          <w:szCs w:val="24"/>
        </w:rPr>
        <w:t xml:space="preserve">           Наименование объекта закупки: </w:t>
      </w:r>
      <w:r w:rsidR="00BB02FE" w:rsidRPr="00BB02FE">
        <w:rPr>
          <w:sz w:val="24"/>
          <w:szCs w:val="24"/>
        </w:rPr>
        <w:t>Поставку канцтоваров</w:t>
      </w:r>
      <w:r w:rsidRPr="001F5B86">
        <w:rPr>
          <w:sz w:val="24"/>
          <w:szCs w:val="24"/>
        </w:rPr>
        <w:t xml:space="preserve">. </w:t>
      </w:r>
    </w:p>
    <w:p w:rsidR="00F300FA" w:rsidRDefault="00F300FA" w:rsidP="00F300FA">
      <w:pPr>
        <w:tabs>
          <w:tab w:val="left" w:pos="9355"/>
        </w:tabs>
        <w:outlineLvl w:val="0"/>
        <w:rPr>
          <w:sz w:val="24"/>
          <w:szCs w:val="24"/>
        </w:rPr>
      </w:pPr>
      <w:r w:rsidRPr="00973B2B">
        <w:rPr>
          <w:b/>
          <w:sz w:val="24"/>
          <w:szCs w:val="24"/>
        </w:rPr>
        <w:t xml:space="preserve">           Срок поставки товара:</w:t>
      </w:r>
      <w:r w:rsidRPr="00973B2B">
        <w:rPr>
          <w:sz w:val="24"/>
          <w:szCs w:val="24"/>
        </w:rPr>
        <w:t xml:space="preserve"> . </w:t>
      </w:r>
      <w:r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Pr>
          <w:sz w:val="24"/>
          <w:szCs w:val="24"/>
        </w:rPr>
        <w:t>.</w:t>
      </w:r>
    </w:p>
    <w:p w:rsidR="00F300FA" w:rsidRPr="00973B2B" w:rsidRDefault="00F300FA" w:rsidP="00F300FA">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D64F03">
        <w:rPr>
          <w:sz w:val="24"/>
          <w:szCs w:val="24"/>
        </w:rPr>
        <w:t>08.02</w:t>
      </w:r>
      <w:r>
        <w:rPr>
          <w:sz w:val="24"/>
          <w:szCs w:val="24"/>
        </w:rPr>
        <w:t>.2023</w:t>
      </w:r>
      <w:r w:rsidRPr="00973B2B">
        <w:rPr>
          <w:sz w:val="24"/>
          <w:szCs w:val="24"/>
        </w:rPr>
        <w:t xml:space="preserve"> г. </w:t>
      </w:r>
    </w:p>
    <w:p w:rsidR="00D64F03" w:rsidRDefault="00F300FA" w:rsidP="00F300FA">
      <w:pPr>
        <w:ind w:firstLine="567"/>
        <w:rPr>
          <w:sz w:val="24"/>
          <w:szCs w:val="24"/>
        </w:rPr>
      </w:pPr>
      <w:r w:rsidRPr="00973B2B">
        <w:rPr>
          <w:b/>
          <w:sz w:val="24"/>
          <w:szCs w:val="24"/>
        </w:rPr>
        <w:t>Наименование поставщика:</w:t>
      </w:r>
      <w:r w:rsidRPr="00973B2B">
        <w:rPr>
          <w:sz w:val="24"/>
          <w:szCs w:val="24"/>
        </w:rPr>
        <w:t xml:space="preserve"> </w:t>
      </w:r>
      <w:r w:rsidR="00D64F03" w:rsidRPr="00D64F03">
        <w:rPr>
          <w:sz w:val="24"/>
          <w:szCs w:val="24"/>
        </w:rPr>
        <w:t>Общество с ограниченной ответственностью «Офис и Стиль»</w:t>
      </w:r>
    </w:p>
    <w:p w:rsidR="00F300FA" w:rsidRPr="00973B2B" w:rsidRDefault="00F300FA" w:rsidP="00F300FA">
      <w:pPr>
        <w:ind w:firstLine="567"/>
        <w:rPr>
          <w:sz w:val="24"/>
          <w:szCs w:val="24"/>
        </w:rPr>
      </w:pPr>
      <w:r w:rsidRPr="00973B2B">
        <w:rPr>
          <w:b/>
          <w:sz w:val="24"/>
          <w:szCs w:val="24"/>
        </w:rPr>
        <w:t>Цена контракта:</w:t>
      </w:r>
      <w:r w:rsidRPr="00973B2B">
        <w:rPr>
          <w:sz w:val="24"/>
          <w:szCs w:val="24"/>
        </w:rPr>
        <w:t xml:space="preserve"> </w:t>
      </w:r>
      <w:r w:rsidR="00D64F03">
        <w:rPr>
          <w:b/>
          <w:sz w:val="24"/>
          <w:szCs w:val="24"/>
        </w:rPr>
        <w:t>50474,10</w:t>
      </w:r>
      <w:r w:rsidRPr="00E2503D">
        <w:rPr>
          <w:b/>
          <w:sz w:val="24"/>
          <w:szCs w:val="24"/>
        </w:rPr>
        <w:t xml:space="preserve"> </w:t>
      </w:r>
      <w:r w:rsidRPr="00973B2B">
        <w:rPr>
          <w:sz w:val="24"/>
          <w:szCs w:val="24"/>
        </w:rPr>
        <w:t xml:space="preserve">руб. </w:t>
      </w:r>
    </w:p>
    <w:p w:rsidR="00F300FA" w:rsidRPr="00973B2B" w:rsidRDefault="00F300FA" w:rsidP="00F300FA">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7A6413">
        <w:rPr>
          <w:b/>
          <w:sz w:val="24"/>
          <w:szCs w:val="24"/>
        </w:rPr>
        <w:t>30.03</w:t>
      </w:r>
      <w:r>
        <w:rPr>
          <w:b/>
          <w:sz w:val="24"/>
          <w:szCs w:val="24"/>
        </w:rPr>
        <w:t>.2023</w:t>
      </w:r>
      <w:r w:rsidRPr="00973B2B">
        <w:rPr>
          <w:b/>
          <w:sz w:val="24"/>
          <w:szCs w:val="24"/>
        </w:rPr>
        <w:t xml:space="preserve"> года</w:t>
      </w:r>
      <w:r w:rsidRPr="00973B2B">
        <w:rPr>
          <w:sz w:val="24"/>
          <w:szCs w:val="24"/>
        </w:rPr>
        <w:t>.</w:t>
      </w:r>
    </w:p>
    <w:p w:rsidR="00F300FA" w:rsidRPr="00973B2B" w:rsidRDefault="00F300FA" w:rsidP="00F300FA">
      <w:pPr>
        <w:rPr>
          <w:b/>
          <w:sz w:val="24"/>
          <w:szCs w:val="24"/>
        </w:rPr>
      </w:pPr>
    </w:p>
    <w:p w:rsidR="00F300FA" w:rsidRDefault="00F300FA" w:rsidP="00F300FA">
      <w:pPr>
        <w:jc w:val="center"/>
        <w:rPr>
          <w:b/>
          <w:sz w:val="24"/>
          <w:szCs w:val="24"/>
        </w:rPr>
      </w:pPr>
      <w:r w:rsidRPr="00973B2B">
        <w:rPr>
          <w:b/>
          <w:sz w:val="24"/>
          <w:szCs w:val="24"/>
        </w:rPr>
        <w:t>СПЕЦИФИКАЦИЯ</w:t>
      </w: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417"/>
        <w:gridCol w:w="2877"/>
        <w:gridCol w:w="2410"/>
        <w:gridCol w:w="851"/>
        <w:gridCol w:w="762"/>
        <w:gridCol w:w="1309"/>
        <w:gridCol w:w="15"/>
        <w:gridCol w:w="1509"/>
        <w:gridCol w:w="15"/>
      </w:tblGrid>
      <w:tr w:rsidR="003777EF" w:rsidTr="003777EF">
        <w:trPr>
          <w:gridAfter w:val="1"/>
          <w:wAfter w:w="15" w:type="dxa"/>
          <w:trHeight w:val="1525"/>
        </w:trPr>
        <w:tc>
          <w:tcPr>
            <w:tcW w:w="141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N п/п</w:t>
            </w:r>
          </w:p>
        </w:tc>
        <w:tc>
          <w:tcPr>
            <w:tcW w:w="2877" w:type="dxa"/>
            <w:tcBorders>
              <w:top w:val="single" w:sz="4" w:space="0" w:color="000000"/>
              <w:left w:val="single" w:sz="4" w:space="0" w:color="000000"/>
              <w:bottom w:val="single" w:sz="4" w:space="0" w:color="000000"/>
            </w:tcBorders>
            <w:shd w:val="clear" w:color="auto" w:fill="auto"/>
            <w:vAlign w:val="center"/>
          </w:tcPr>
          <w:p w:rsidR="003777EF" w:rsidRDefault="003777EF" w:rsidP="003777EF">
            <w:pPr>
              <w:ind w:left="-824" w:firstLine="824"/>
              <w:contextualSpacing/>
              <w:jc w:val="center"/>
            </w:pPr>
            <w:r>
              <w:rPr>
                <w:b/>
                <w:bCs/>
                <w:sz w:val="21"/>
                <w:szCs w:val="21"/>
              </w:rPr>
              <w:t>Наименование Товара</w:t>
            </w:r>
          </w:p>
        </w:tc>
        <w:tc>
          <w:tcPr>
            <w:tcW w:w="2410"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Наименование производителя, страны происхождения Товара</w:t>
            </w:r>
          </w:p>
        </w:tc>
        <w:tc>
          <w:tcPr>
            <w:tcW w:w="851"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Ед. измерения</w:t>
            </w:r>
          </w:p>
        </w:tc>
        <w:tc>
          <w:tcPr>
            <w:tcW w:w="762"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Количество, в ед.</w:t>
            </w:r>
          </w:p>
        </w:tc>
        <w:tc>
          <w:tcPr>
            <w:tcW w:w="1309"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Цена за ед., включая Услуги, руб. (включая НДС)</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7EF" w:rsidRDefault="003777EF" w:rsidP="00C82432">
            <w:pPr>
              <w:contextualSpacing/>
              <w:jc w:val="center"/>
            </w:pPr>
            <w:r>
              <w:rPr>
                <w:b/>
                <w:bCs/>
                <w:sz w:val="21"/>
                <w:szCs w:val="21"/>
              </w:rPr>
              <w:t>Общая стоимость, включая Услуги, руб. (включая НДС)</w:t>
            </w:r>
          </w:p>
        </w:tc>
      </w:tr>
      <w:tr w:rsidR="003777EF" w:rsidTr="003777EF">
        <w:trPr>
          <w:gridAfter w:val="1"/>
          <w:wAfter w:w="15" w:type="dxa"/>
          <w:trHeight w:val="224"/>
        </w:trPr>
        <w:tc>
          <w:tcPr>
            <w:tcW w:w="141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w:t>
            </w:r>
          </w:p>
        </w:tc>
        <w:tc>
          <w:tcPr>
            <w:tcW w:w="287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2</w:t>
            </w:r>
          </w:p>
        </w:tc>
        <w:tc>
          <w:tcPr>
            <w:tcW w:w="2410"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3</w:t>
            </w:r>
          </w:p>
        </w:tc>
        <w:tc>
          <w:tcPr>
            <w:tcW w:w="851"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4</w:t>
            </w:r>
          </w:p>
        </w:tc>
        <w:tc>
          <w:tcPr>
            <w:tcW w:w="762"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5</w:t>
            </w:r>
          </w:p>
        </w:tc>
        <w:tc>
          <w:tcPr>
            <w:tcW w:w="1309"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6</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7EF" w:rsidRDefault="003777EF" w:rsidP="00C82432">
            <w:pPr>
              <w:contextualSpacing/>
              <w:jc w:val="center"/>
            </w:pPr>
            <w:r>
              <w:rPr>
                <w:b/>
                <w:bCs/>
                <w:sz w:val="21"/>
                <w:szCs w:val="21"/>
              </w:rPr>
              <w:t>7</w:t>
            </w:r>
          </w:p>
        </w:tc>
      </w:tr>
      <w:tr w:rsidR="003777EF" w:rsidTr="003777EF">
        <w:trPr>
          <w:gridAfter w:val="1"/>
          <w:wAfter w:w="15" w:type="dxa"/>
          <w:trHeight w:val="211"/>
        </w:trPr>
        <w:tc>
          <w:tcPr>
            <w:tcW w:w="141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w:t>
            </w:r>
          </w:p>
        </w:tc>
        <w:tc>
          <w:tcPr>
            <w:tcW w:w="287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Блоки для записи</w:t>
            </w:r>
          </w:p>
        </w:tc>
        <w:tc>
          <w:tcPr>
            <w:tcW w:w="2410" w:type="dxa"/>
            <w:tcBorders>
              <w:top w:val="single" w:sz="4" w:space="0" w:color="000000"/>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25</w:t>
            </w:r>
          </w:p>
        </w:tc>
        <w:tc>
          <w:tcPr>
            <w:tcW w:w="1309"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104,36</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2 609,00</w:t>
            </w:r>
          </w:p>
        </w:tc>
      </w:tr>
      <w:tr w:rsidR="003777EF" w:rsidTr="003777EF">
        <w:trPr>
          <w:gridAfter w:val="1"/>
          <w:wAfter w:w="15" w:type="dxa"/>
          <w:trHeight w:val="211"/>
        </w:trPr>
        <w:tc>
          <w:tcPr>
            <w:tcW w:w="141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lastRenderedPageBreak/>
              <w:t>2.</w:t>
            </w:r>
          </w:p>
        </w:tc>
        <w:tc>
          <w:tcPr>
            <w:tcW w:w="287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Блоки для записи</w:t>
            </w:r>
          </w:p>
        </w:tc>
        <w:tc>
          <w:tcPr>
            <w:tcW w:w="2410" w:type="dxa"/>
            <w:tcBorders>
              <w:top w:val="single" w:sz="4" w:space="0" w:color="000000"/>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Китай</w:t>
            </w:r>
          </w:p>
        </w:tc>
        <w:tc>
          <w:tcPr>
            <w:tcW w:w="851"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25</w:t>
            </w:r>
          </w:p>
        </w:tc>
        <w:tc>
          <w:tcPr>
            <w:tcW w:w="1309"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56,86</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1 421,50</w:t>
            </w:r>
          </w:p>
        </w:tc>
      </w:tr>
      <w:tr w:rsidR="003777EF" w:rsidTr="003777EF">
        <w:trPr>
          <w:gridAfter w:val="1"/>
          <w:wAfter w:w="15" w:type="dxa"/>
          <w:trHeight w:val="224"/>
        </w:trPr>
        <w:tc>
          <w:tcPr>
            <w:tcW w:w="141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3.</w:t>
            </w:r>
          </w:p>
        </w:tc>
        <w:tc>
          <w:tcPr>
            <w:tcW w:w="2877"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пластиковая</w:t>
            </w:r>
          </w:p>
        </w:tc>
        <w:tc>
          <w:tcPr>
            <w:tcW w:w="2410" w:type="dxa"/>
            <w:tcBorders>
              <w:top w:val="single" w:sz="4" w:space="0" w:color="000000"/>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80</w:t>
            </w:r>
          </w:p>
        </w:tc>
        <w:tc>
          <w:tcPr>
            <w:tcW w:w="1309" w:type="dxa"/>
            <w:tcBorders>
              <w:top w:val="single" w:sz="4" w:space="0" w:color="000000"/>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5,50</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440,00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4.</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пластиковая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6,64</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1 328,00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5.</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Клейкая лента канцелярская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70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10,76</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753,20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6.</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пластиковая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50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15,76</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788,00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7.</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Файл вкладыш</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2000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2,00</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4 000,00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8.</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картонная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118,05</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2 361,00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9.</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Обложка для переплета</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Китай</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упак</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4</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539,23</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2 156,92</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10.</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Обложка для переплета</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Китай</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упак</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4</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370,57</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1 482,28</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11.</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Клейкие закладки пластиковые</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Китай</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упак</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12,70</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381,00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12.</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картонная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118,05</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1 180,50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13.</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картонная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10,65</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2 130,00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14.</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картонная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500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8,05</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4 025,00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15.</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Тетрадь различного  назначения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21,27</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4 254,00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16.</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Тетрадь различного  назначения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12,93</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3 879,00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17.</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Ежедневник</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132,76</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3 982,80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18.</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Пружина для переплета пластмассовая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Китай</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упак</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370,36</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1 111,08</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19.</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Пружина для переплета пластмассовая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Китай</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упак</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9</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534,88</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4 813,92</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20.</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Линейка</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15,33</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459,90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21.</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Клейкая лента канцелярская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70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36,10</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2 527,00</w:t>
            </w:r>
          </w:p>
        </w:tc>
      </w:tr>
      <w:tr w:rsidR="003777EF" w:rsidTr="003777EF">
        <w:trPr>
          <w:gridAfter w:val="1"/>
          <w:wAfter w:w="15" w:type="dxa"/>
          <w:trHeight w:val="224"/>
        </w:trPr>
        <w:tc>
          <w:tcPr>
            <w:tcW w:w="1417" w:type="dxa"/>
            <w:tcBorders>
              <w:left w:val="single" w:sz="4" w:space="0" w:color="000000"/>
              <w:bottom w:val="single" w:sz="4" w:space="0" w:color="000000"/>
            </w:tcBorders>
            <w:shd w:val="clear" w:color="auto" w:fill="auto"/>
            <w:vAlign w:val="center"/>
          </w:tcPr>
          <w:p w:rsidR="003777EF" w:rsidRDefault="003777EF" w:rsidP="00C82432">
            <w:pPr>
              <w:contextualSpacing/>
              <w:jc w:val="center"/>
            </w:pPr>
            <w:r>
              <w:rPr>
                <w:b/>
                <w:bCs/>
                <w:sz w:val="21"/>
                <w:szCs w:val="21"/>
              </w:rPr>
              <w:t>22.</w:t>
            </w:r>
          </w:p>
        </w:tc>
        <w:tc>
          <w:tcPr>
            <w:tcW w:w="2877"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Папка картонная</w:t>
            </w:r>
          </w:p>
        </w:tc>
        <w:tc>
          <w:tcPr>
            <w:tcW w:w="2410" w:type="dxa"/>
            <w:tcBorders>
              <w:left w:val="single" w:sz="4" w:space="0" w:color="000000"/>
              <w:bottom w:val="single" w:sz="4" w:space="0" w:color="000000"/>
            </w:tcBorders>
            <w:shd w:val="clear" w:color="auto" w:fill="auto"/>
          </w:tcPr>
          <w:p w:rsidR="003777EF" w:rsidRDefault="003777EF" w:rsidP="00C82432">
            <w:pPr>
              <w:snapToGrid w:val="0"/>
              <w:contextualSpacing/>
              <w:jc w:val="center"/>
            </w:pPr>
            <w:r>
              <w:rPr>
                <w:sz w:val="21"/>
                <w:szCs w:val="21"/>
              </w:rPr>
              <w:t>Россия</w:t>
            </w:r>
          </w:p>
        </w:tc>
        <w:tc>
          <w:tcPr>
            <w:tcW w:w="851"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шт</w:t>
            </w:r>
          </w:p>
        </w:tc>
        <w:tc>
          <w:tcPr>
            <w:tcW w:w="762"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1000</w:t>
            </w:r>
          </w:p>
        </w:tc>
        <w:tc>
          <w:tcPr>
            <w:tcW w:w="1309" w:type="dxa"/>
            <w:tcBorders>
              <w:left w:val="single" w:sz="4" w:space="0" w:color="000000"/>
              <w:bottom w:val="single" w:sz="4" w:space="0" w:color="000000"/>
            </w:tcBorders>
            <w:shd w:val="clear" w:color="auto" w:fill="auto"/>
            <w:vAlign w:val="center"/>
          </w:tcPr>
          <w:p w:rsidR="003777EF" w:rsidRDefault="003777EF" w:rsidP="00C82432">
            <w:pPr>
              <w:snapToGrid w:val="0"/>
              <w:contextualSpacing/>
              <w:jc w:val="center"/>
            </w:pPr>
            <w:r>
              <w:rPr>
                <w:sz w:val="21"/>
                <w:szCs w:val="21"/>
              </w:rPr>
              <w:t>4,39</w:t>
            </w:r>
          </w:p>
        </w:tc>
        <w:tc>
          <w:tcPr>
            <w:tcW w:w="1524" w:type="dxa"/>
            <w:gridSpan w:val="2"/>
            <w:tcBorders>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sz w:val="21"/>
                <w:szCs w:val="21"/>
              </w:rPr>
              <w:t>4 390,00</w:t>
            </w:r>
          </w:p>
        </w:tc>
      </w:tr>
      <w:tr w:rsidR="003777EF" w:rsidTr="003777EF">
        <w:trPr>
          <w:trHeight w:val="211"/>
        </w:trPr>
        <w:tc>
          <w:tcPr>
            <w:tcW w:w="9641" w:type="dxa"/>
            <w:gridSpan w:val="7"/>
            <w:tcBorders>
              <w:top w:val="single" w:sz="4" w:space="0" w:color="000000"/>
              <w:left w:val="single" w:sz="4" w:space="0" w:color="000000"/>
              <w:bottom w:val="single" w:sz="4" w:space="0" w:color="000000"/>
            </w:tcBorders>
            <w:shd w:val="clear" w:color="auto" w:fill="auto"/>
          </w:tcPr>
          <w:p w:rsidR="003777EF" w:rsidRDefault="003777EF" w:rsidP="00C82432">
            <w:pPr>
              <w:contextualSpacing/>
              <w:jc w:val="center"/>
            </w:pPr>
            <w:r>
              <w:rPr>
                <w:b/>
                <w:bCs/>
                <w:sz w:val="21"/>
                <w:szCs w:val="21"/>
              </w:rPr>
              <w:t>Итого:</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7EF" w:rsidRDefault="003777EF" w:rsidP="00C82432">
            <w:pPr>
              <w:snapToGrid w:val="0"/>
              <w:contextualSpacing/>
              <w:jc w:val="center"/>
            </w:pPr>
            <w:r>
              <w:rPr>
                <w:b/>
                <w:bCs/>
                <w:sz w:val="21"/>
                <w:szCs w:val="21"/>
              </w:rPr>
              <w:t>50 474,10</w:t>
            </w:r>
          </w:p>
        </w:tc>
      </w:tr>
    </w:tbl>
    <w:p w:rsidR="003777EF" w:rsidRDefault="003777EF" w:rsidP="00F300FA">
      <w:pPr>
        <w:jc w:val="center"/>
        <w:rPr>
          <w:b/>
          <w:sz w:val="24"/>
          <w:szCs w:val="24"/>
        </w:rPr>
      </w:pPr>
    </w:p>
    <w:p w:rsidR="002923DD" w:rsidRPr="00973B2B" w:rsidRDefault="002923DD" w:rsidP="002D5592">
      <w:pPr>
        <w:pStyle w:val="a4"/>
        <w:numPr>
          <w:ilvl w:val="0"/>
          <w:numId w:val="2"/>
        </w:numPr>
        <w:rPr>
          <w:b/>
          <w:sz w:val="24"/>
          <w:szCs w:val="24"/>
        </w:rPr>
      </w:pPr>
      <w:r w:rsidRPr="00973B2B">
        <w:rPr>
          <w:b/>
          <w:sz w:val="24"/>
          <w:szCs w:val="24"/>
        </w:rPr>
        <w:lastRenderedPageBreak/>
        <w:t>Номер закупки: №</w:t>
      </w:r>
      <w:r w:rsidR="002D5592" w:rsidRPr="002D5592">
        <w:rPr>
          <w:b/>
          <w:sz w:val="24"/>
          <w:szCs w:val="24"/>
        </w:rPr>
        <w:t>0340200003323001082</w:t>
      </w:r>
      <w:r w:rsidRPr="001F5B86">
        <w:rPr>
          <w:b/>
          <w:sz w:val="24"/>
          <w:szCs w:val="24"/>
        </w:rPr>
        <w:t xml:space="preserve"> </w:t>
      </w:r>
      <w:r w:rsidRPr="00973B2B">
        <w:rPr>
          <w:b/>
          <w:sz w:val="24"/>
          <w:szCs w:val="24"/>
        </w:rPr>
        <w:t>(электронный аукцион);</w:t>
      </w:r>
    </w:p>
    <w:p w:rsidR="002923DD" w:rsidRPr="00973B2B" w:rsidRDefault="002923DD" w:rsidP="002923DD">
      <w:pPr>
        <w:ind w:firstLine="708"/>
        <w:jc w:val="center"/>
        <w:rPr>
          <w:sz w:val="24"/>
          <w:szCs w:val="24"/>
        </w:rPr>
      </w:pPr>
    </w:p>
    <w:p w:rsidR="002923DD" w:rsidRDefault="002923DD" w:rsidP="002923DD">
      <w:pPr>
        <w:tabs>
          <w:tab w:val="left" w:pos="9355"/>
        </w:tabs>
        <w:outlineLvl w:val="0"/>
        <w:rPr>
          <w:sz w:val="24"/>
          <w:szCs w:val="24"/>
        </w:rPr>
      </w:pPr>
      <w:r w:rsidRPr="00973B2B">
        <w:rPr>
          <w:b/>
          <w:sz w:val="24"/>
          <w:szCs w:val="24"/>
        </w:rPr>
        <w:t xml:space="preserve">           Наименование объекта закупки: </w:t>
      </w:r>
      <w:r w:rsidR="00371883" w:rsidRPr="00371883">
        <w:rPr>
          <w:sz w:val="24"/>
          <w:szCs w:val="24"/>
        </w:rPr>
        <w:t>Поставка изделий медицинского назначения</w:t>
      </w:r>
      <w:r w:rsidRPr="001F5B86">
        <w:rPr>
          <w:sz w:val="24"/>
          <w:szCs w:val="24"/>
        </w:rPr>
        <w:t xml:space="preserve">. </w:t>
      </w:r>
    </w:p>
    <w:p w:rsidR="002923DD" w:rsidRDefault="002923DD" w:rsidP="002923DD">
      <w:pPr>
        <w:tabs>
          <w:tab w:val="left" w:pos="9355"/>
        </w:tabs>
        <w:outlineLvl w:val="0"/>
        <w:rPr>
          <w:sz w:val="24"/>
          <w:szCs w:val="24"/>
        </w:rPr>
      </w:pPr>
      <w:r w:rsidRPr="00973B2B">
        <w:rPr>
          <w:b/>
          <w:sz w:val="24"/>
          <w:szCs w:val="24"/>
        </w:rPr>
        <w:t xml:space="preserve">           Срок поставки товара:</w:t>
      </w:r>
      <w:r w:rsidRPr="00973B2B">
        <w:rPr>
          <w:sz w:val="24"/>
          <w:szCs w:val="24"/>
        </w:rPr>
        <w:t xml:space="preserve"> . </w:t>
      </w:r>
      <w:r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Pr>
          <w:sz w:val="24"/>
          <w:szCs w:val="24"/>
        </w:rPr>
        <w:t>.</w:t>
      </w:r>
    </w:p>
    <w:p w:rsidR="002923DD" w:rsidRPr="00973B2B" w:rsidRDefault="002923DD" w:rsidP="002923DD">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A56E0B">
        <w:rPr>
          <w:sz w:val="24"/>
          <w:szCs w:val="24"/>
        </w:rPr>
        <w:t>27.02</w:t>
      </w:r>
      <w:r>
        <w:rPr>
          <w:sz w:val="24"/>
          <w:szCs w:val="24"/>
        </w:rPr>
        <w:t>.2023</w:t>
      </w:r>
      <w:r w:rsidRPr="00973B2B">
        <w:rPr>
          <w:sz w:val="24"/>
          <w:szCs w:val="24"/>
        </w:rPr>
        <w:t xml:space="preserve"> г. </w:t>
      </w:r>
    </w:p>
    <w:p w:rsidR="00166A82" w:rsidRDefault="002923DD" w:rsidP="002923DD">
      <w:pPr>
        <w:ind w:firstLine="567"/>
        <w:rPr>
          <w:sz w:val="24"/>
          <w:szCs w:val="24"/>
        </w:rPr>
      </w:pPr>
      <w:r w:rsidRPr="00973B2B">
        <w:rPr>
          <w:b/>
          <w:sz w:val="24"/>
          <w:szCs w:val="24"/>
        </w:rPr>
        <w:t>Наименование поставщика:</w:t>
      </w:r>
      <w:r w:rsidRPr="00973B2B">
        <w:rPr>
          <w:sz w:val="24"/>
          <w:szCs w:val="24"/>
        </w:rPr>
        <w:t xml:space="preserve"> </w:t>
      </w:r>
      <w:r w:rsidR="00166A82" w:rsidRPr="00166A82">
        <w:rPr>
          <w:sz w:val="24"/>
          <w:szCs w:val="24"/>
        </w:rPr>
        <w:t>Общество с ограниченной ответственностью «Алтарим»</w:t>
      </w:r>
    </w:p>
    <w:p w:rsidR="002923DD" w:rsidRPr="00973B2B" w:rsidRDefault="002923DD" w:rsidP="002923DD">
      <w:pPr>
        <w:ind w:firstLine="567"/>
        <w:rPr>
          <w:sz w:val="24"/>
          <w:szCs w:val="24"/>
        </w:rPr>
      </w:pPr>
      <w:r w:rsidRPr="00973B2B">
        <w:rPr>
          <w:b/>
          <w:sz w:val="24"/>
          <w:szCs w:val="24"/>
        </w:rPr>
        <w:t>Цена контракта:</w:t>
      </w:r>
      <w:r w:rsidRPr="00973B2B">
        <w:rPr>
          <w:sz w:val="24"/>
          <w:szCs w:val="24"/>
        </w:rPr>
        <w:t xml:space="preserve"> </w:t>
      </w:r>
      <w:r w:rsidR="00166A82">
        <w:rPr>
          <w:b/>
          <w:sz w:val="24"/>
          <w:szCs w:val="24"/>
        </w:rPr>
        <w:t>520143,68</w:t>
      </w:r>
      <w:r w:rsidRPr="00E2503D">
        <w:rPr>
          <w:b/>
          <w:sz w:val="24"/>
          <w:szCs w:val="24"/>
        </w:rPr>
        <w:t xml:space="preserve"> </w:t>
      </w:r>
      <w:r w:rsidRPr="00973B2B">
        <w:rPr>
          <w:sz w:val="24"/>
          <w:szCs w:val="24"/>
        </w:rPr>
        <w:t xml:space="preserve">руб. </w:t>
      </w:r>
    </w:p>
    <w:p w:rsidR="002923DD" w:rsidRPr="00973B2B" w:rsidRDefault="002923DD" w:rsidP="002923DD">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953A2D">
        <w:rPr>
          <w:b/>
          <w:sz w:val="24"/>
          <w:szCs w:val="24"/>
        </w:rPr>
        <w:t>31.12</w:t>
      </w:r>
      <w:r>
        <w:rPr>
          <w:b/>
          <w:sz w:val="24"/>
          <w:szCs w:val="24"/>
        </w:rPr>
        <w:t>.2023</w:t>
      </w:r>
      <w:r w:rsidRPr="00973B2B">
        <w:rPr>
          <w:b/>
          <w:sz w:val="24"/>
          <w:szCs w:val="24"/>
        </w:rPr>
        <w:t xml:space="preserve"> года</w:t>
      </w:r>
      <w:r w:rsidRPr="00973B2B">
        <w:rPr>
          <w:sz w:val="24"/>
          <w:szCs w:val="24"/>
        </w:rPr>
        <w:t>.</w:t>
      </w:r>
    </w:p>
    <w:p w:rsidR="002923DD" w:rsidRPr="00973B2B" w:rsidRDefault="002923DD" w:rsidP="002923DD">
      <w:pPr>
        <w:rPr>
          <w:b/>
          <w:sz w:val="24"/>
          <w:szCs w:val="24"/>
        </w:rPr>
      </w:pPr>
    </w:p>
    <w:p w:rsidR="002923DD" w:rsidRDefault="002923DD" w:rsidP="002923DD">
      <w:pPr>
        <w:jc w:val="center"/>
        <w:rPr>
          <w:b/>
          <w:sz w:val="24"/>
          <w:szCs w:val="24"/>
        </w:rPr>
      </w:pPr>
      <w:r w:rsidRPr="00973B2B">
        <w:rPr>
          <w:b/>
          <w:sz w:val="24"/>
          <w:szCs w:val="24"/>
        </w:rPr>
        <w:t>СПЕЦИФИКАЦИЯ</w:t>
      </w:r>
    </w:p>
    <w:p w:rsidR="00210046" w:rsidRDefault="00210046" w:rsidP="002923DD">
      <w:pPr>
        <w:jc w:val="center"/>
        <w:rPr>
          <w:b/>
          <w:sz w:val="24"/>
          <w:szCs w:val="24"/>
        </w:rPr>
      </w:pPr>
    </w:p>
    <w:tbl>
      <w:tblPr>
        <w:tblW w:w="11062" w:type="dxa"/>
        <w:tblInd w:w="346" w:type="dxa"/>
        <w:tblLayout w:type="fixed"/>
        <w:tblCellMar>
          <w:top w:w="102" w:type="dxa"/>
          <w:left w:w="62" w:type="dxa"/>
          <w:bottom w:w="102" w:type="dxa"/>
          <w:right w:w="62" w:type="dxa"/>
        </w:tblCellMar>
        <w:tblLook w:val="0000" w:firstRow="0" w:lastRow="0" w:firstColumn="0" w:lastColumn="0" w:noHBand="0" w:noVBand="0"/>
      </w:tblPr>
      <w:tblGrid>
        <w:gridCol w:w="1328"/>
        <w:gridCol w:w="2877"/>
        <w:gridCol w:w="2410"/>
        <w:gridCol w:w="851"/>
        <w:gridCol w:w="762"/>
        <w:gridCol w:w="1309"/>
        <w:gridCol w:w="11"/>
        <w:gridCol w:w="1503"/>
        <w:gridCol w:w="11"/>
      </w:tblGrid>
      <w:tr w:rsidR="00210046" w:rsidRPr="00D95883" w:rsidTr="00210046">
        <w:trPr>
          <w:gridAfter w:val="1"/>
          <w:wAfter w:w="11" w:type="dxa"/>
          <w:trHeight w:val="1278"/>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Общая стоимость, включая Услуги, руб. (включая НДС)</w:t>
            </w:r>
          </w:p>
        </w:tc>
      </w:tr>
      <w:tr w:rsidR="00210046" w:rsidRPr="00D95883" w:rsidTr="00210046">
        <w:trPr>
          <w:gridAfter w:val="1"/>
          <w:wAfter w:w="11" w:type="dxa"/>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7</w:t>
            </w:r>
          </w:p>
        </w:tc>
      </w:tr>
      <w:tr w:rsidR="00210046" w:rsidRPr="00F36A74" w:rsidTr="00210046">
        <w:trPr>
          <w:gridAfter w:val="1"/>
          <w:wAfter w:w="11" w:type="dxa"/>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DF6417" w:rsidRDefault="00210046" w:rsidP="00C82432">
            <w:pPr>
              <w:contextualSpacing/>
              <w:jc w:val="center"/>
              <w:rPr>
                <w:b/>
                <w:bCs/>
                <w:sz w:val="21"/>
                <w:szCs w:val="21"/>
                <w:highlight w:val="yellow"/>
              </w:rPr>
            </w:pPr>
            <w:r w:rsidRPr="00B50215">
              <w:t>Катетер для периферических сосудов</w:t>
            </w:r>
            <w:r>
              <w:t xml:space="preserve">, </w:t>
            </w:r>
            <w:r>
              <w:rPr>
                <w:lang w:val="en-US"/>
              </w:rPr>
              <w:t>G</w:t>
            </w:r>
            <w:r w:rsidRPr="00DF6417">
              <w:t>20</w:t>
            </w:r>
          </w:p>
        </w:tc>
        <w:tc>
          <w:tcPr>
            <w:tcW w:w="2410" w:type="dxa"/>
            <w:tcBorders>
              <w:top w:val="single" w:sz="4" w:space="0" w:color="auto"/>
              <w:left w:val="single" w:sz="4" w:space="0" w:color="auto"/>
              <w:bottom w:val="single" w:sz="4" w:space="0" w:color="auto"/>
              <w:right w:val="single" w:sz="4" w:space="0" w:color="auto"/>
            </w:tcBorders>
          </w:tcPr>
          <w:p w:rsidR="00210046" w:rsidRPr="001D0074" w:rsidRDefault="00210046" w:rsidP="00C82432">
            <w:pPr>
              <w:contextualSpacing/>
              <w:jc w:val="center"/>
              <w:rPr>
                <w:b/>
                <w:bCs/>
                <w:sz w:val="21"/>
                <w:szCs w:val="21"/>
                <w:highlight w:val="yellow"/>
              </w:rPr>
            </w:pPr>
            <w:r>
              <w:rPr>
                <w:b/>
                <w:bCs/>
                <w:sz w:val="21"/>
                <w:szCs w:val="21"/>
                <w:highlight w:val="yellow"/>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700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63,82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44 674,00</w:t>
            </w:r>
          </w:p>
        </w:tc>
      </w:tr>
      <w:tr w:rsidR="00210046" w:rsidRPr="00D95883" w:rsidTr="00210046">
        <w:trPr>
          <w:gridAfter w:val="1"/>
          <w:wAfter w:w="11" w:type="dxa"/>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DF6417" w:rsidRDefault="00210046" w:rsidP="00C82432">
            <w:pPr>
              <w:contextualSpacing/>
              <w:jc w:val="center"/>
              <w:rPr>
                <w:b/>
                <w:bCs/>
                <w:sz w:val="21"/>
                <w:szCs w:val="21"/>
                <w:highlight w:val="yellow"/>
              </w:rPr>
            </w:pPr>
            <w:r w:rsidRPr="00B50215">
              <w:t>Катетер для периферических сосудов</w:t>
            </w:r>
            <w:r>
              <w:t xml:space="preserve">, </w:t>
            </w:r>
            <w:r w:rsidRPr="00DF6417">
              <w:t>G2</w:t>
            </w:r>
            <w:r>
              <w:t>2</w:t>
            </w:r>
          </w:p>
        </w:tc>
        <w:tc>
          <w:tcPr>
            <w:tcW w:w="2410" w:type="dxa"/>
            <w:tcBorders>
              <w:top w:val="single" w:sz="4" w:space="0" w:color="auto"/>
              <w:left w:val="single" w:sz="4" w:space="0" w:color="auto"/>
              <w:bottom w:val="single" w:sz="4" w:space="0" w:color="auto"/>
              <w:right w:val="single" w:sz="4" w:space="0" w:color="auto"/>
            </w:tcBorders>
          </w:tcPr>
          <w:p w:rsidR="00210046" w:rsidRPr="00221BC3" w:rsidRDefault="00210046" w:rsidP="00C82432">
            <w:pPr>
              <w:contextualSpacing/>
              <w:jc w:val="center"/>
              <w:rPr>
                <w:b/>
                <w:bCs/>
                <w:sz w:val="21"/>
                <w:szCs w:val="21"/>
                <w:highlight w:val="yellow"/>
              </w:rPr>
            </w:pPr>
            <w:r>
              <w:rPr>
                <w:b/>
                <w:bCs/>
                <w:sz w:val="21"/>
                <w:szCs w:val="21"/>
                <w:highlight w:val="yellow"/>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700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63,82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44 674,00</w:t>
            </w:r>
          </w:p>
        </w:tc>
      </w:tr>
      <w:tr w:rsidR="00210046" w:rsidRPr="00D95883" w:rsidTr="00210046">
        <w:trPr>
          <w:gridAfter w:val="1"/>
          <w:wAfter w:w="11" w:type="dxa"/>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sidRPr="00D95883">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sidRPr="00B50215">
              <w:t>Катетер для периферических сосудов</w:t>
            </w:r>
            <w:r>
              <w:t xml:space="preserve">, </w:t>
            </w:r>
            <w:r w:rsidRPr="00DF6417">
              <w:t>G</w:t>
            </w:r>
            <w:r>
              <w:t>18</w:t>
            </w:r>
          </w:p>
        </w:tc>
        <w:tc>
          <w:tcPr>
            <w:tcW w:w="2410" w:type="dxa"/>
            <w:tcBorders>
              <w:top w:val="single" w:sz="4" w:space="0" w:color="auto"/>
              <w:left w:val="single" w:sz="4" w:space="0" w:color="auto"/>
              <w:bottom w:val="single" w:sz="4" w:space="0" w:color="auto"/>
              <w:right w:val="single" w:sz="4" w:space="0" w:color="auto"/>
            </w:tcBorders>
          </w:tcPr>
          <w:p w:rsidR="00210046" w:rsidRPr="00221BC3" w:rsidRDefault="00210046" w:rsidP="00C82432">
            <w:pPr>
              <w:contextualSpacing/>
              <w:jc w:val="center"/>
              <w:rPr>
                <w:b/>
                <w:bCs/>
                <w:sz w:val="21"/>
                <w:szCs w:val="21"/>
                <w:highlight w:val="yellow"/>
              </w:rPr>
            </w:pPr>
            <w:r>
              <w:rPr>
                <w:b/>
                <w:bCs/>
                <w:sz w:val="21"/>
                <w:szCs w:val="21"/>
                <w:highlight w:val="yellow"/>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250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63,82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15 955,00</w:t>
            </w:r>
          </w:p>
        </w:tc>
      </w:tr>
      <w:tr w:rsidR="00210046" w:rsidRPr="00D95883" w:rsidTr="00210046">
        <w:trPr>
          <w:gridAfter w:val="1"/>
          <w:wAfter w:w="11" w:type="dxa"/>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Pr>
                <w:b/>
                <w:bCs/>
                <w:sz w:val="21"/>
                <w:szCs w:val="21"/>
              </w:rPr>
              <w:t>4.</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B50215" w:rsidRDefault="00210046" w:rsidP="00C82432">
            <w:pPr>
              <w:contextualSpacing/>
              <w:jc w:val="center"/>
            </w:pPr>
            <w:r w:rsidRPr="00B50215">
              <w:t>Шприц общего назначения</w:t>
            </w:r>
            <w:r>
              <w:t>, 2мл</w:t>
            </w:r>
          </w:p>
        </w:tc>
        <w:tc>
          <w:tcPr>
            <w:tcW w:w="2410" w:type="dxa"/>
            <w:tcBorders>
              <w:top w:val="single" w:sz="4" w:space="0" w:color="auto"/>
              <w:left w:val="single" w:sz="4" w:space="0" w:color="auto"/>
              <w:bottom w:val="single" w:sz="4" w:space="0" w:color="auto"/>
              <w:right w:val="single" w:sz="4" w:space="0" w:color="auto"/>
            </w:tcBorders>
          </w:tcPr>
          <w:p w:rsidR="00210046" w:rsidRDefault="00210046"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35 000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4,20</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147 000,00</w:t>
            </w:r>
          </w:p>
        </w:tc>
      </w:tr>
      <w:tr w:rsidR="00210046" w:rsidRPr="00D95883" w:rsidTr="00210046">
        <w:trPr>
          <w:gridAfter w:val="1"/>
          <w:wAfter w:w="11" w:type="dxa"/>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10046" w:rsidRPr="00D95883" w:rsidRDefault="00210046" w:rsidP="00C82432">
            <w:pPr>
              <w:contextualSpacing/>
              <w:jc w:val="center"/>
              <w:rPr>
                <w:b/>
                <w:bCs/>
                <w:sz w:val="21"/>
                <w:szCs w:val="21"/>
              </w:rPr>
            </w:pPr>
            <w:r>
              <w:rPr>
                <w:b/>
                <w:bCs/>
                <w:sz w:val="21"/>
                <w:szCs w:val="21"/>
              </w:rPr>
              <w:t>5.</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B50215" w:rsidRDefault="00210046" w:rsidP="00C82432">
            <w:pPr>
              <w:contextualSpacing/>
              <w:jc w:val="center"/>
            </w:pPr>
            <w:r w:rsidRPr="00B50215">
              <w:t>Шприц общего назначения</w:t>
            </w:r>
            <w:r>
              <w:t>, 5мл</w:t>
            </w:r>
          </w:p>
        </w:tc>
        <w:tc>
          <w:tcPr>
            <w:tcW w:w="2410" w:type="dxa"/>
            <w:tcBorders>
              <w:top w:val="single" w:sz="4" w:space="0" w:color="auto"/>
              <w:left w:val="single" w:sz="4" w:space="0" w:color="auto"/>
              <w:bottom w:val="single" w:sz="4" w:space="0" w:color="auto"/>
              <w:right w:val="single" w:sz="4" w:space="0" w:color="auto"/>
            </w:tcBorders>
          </w:tcPr>
          <w:p w:rsidR="00210046" w:rsidRDefault="00210046"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35 000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4,38</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153 300,00</w:t>
            </w:r>
          </w:p>
        </w:tc>
      </w:tr>
      <w:tr w:rsidR="00210046" w:rsidRPr="00D95883" w:rsidTr="00210046">
        <w:trPr>
          <w:gridAfter w:val="1"/>
          <w:wAfter w:w="11" w:type="dxa"/>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rPr>
            </w:pPr>
            <w:r>
              <w:rPr>
                <w:b/>
                <w:bCs/>
                <w:sz w:val="21"/>
                <w:szCs w:val="21"/>
              </w:rPr>
              <w:t>6.</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B50215" w:rsidRDefault="00210046" w:rsidP="00C82432">
            <w:pPr>
              <w:contextualSpacing/>
              <w:jc w:val="center"/>
            </w:pPr>
            <w:r w:rsidRPr="00B50215">
              <w:t>Шприц общего назначения</w:t>
            </w:r>
            <w:r>
              <w:t>, 10мл</w:t>
            </w:r>
          </w:p>
        </w:tc>
        <w:tc>
          <w:tcPr>
            <w:tcW w:w="2410" w:type="dxa"/>
            <w:tcBorders>
              <w:top w:val="single" w:sz="4" w:space="0" w:color="auto"/>
              <w:left w:val="single" w:sz="4" w:space="0" w:color="auto"/>
              <w:bottom w:val="single" w:sz="4" w:space="0" w:color="auto"/>
              <w:right w:val="single" w:sz="4" w:space="0" w:color="auto"/>
            </w:tcBorders>
          </w:tcPr>
          <w:p w:rsidR="00210046" w:rsidRDefault="00210046"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15 000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6,62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99 300,00</w:t>
            </w:r>
          </w:p>
        </w:tc>
      </w:tr>
      <w:tr w:rsidR="00210046" w:rsidRPr="00D95883" w:rsidTr="00210046">
        <w:trPr>
          <w:gridAfter w:val="1"/>
          <w:wAfter w:w="11" w:type="dxa"/>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rPr>
            </w:pPr>
            <w:r>
              <w:rPr>
                <w:b/>
                <w:bCs/>
                <w:sz w:val="21"/>
                <w:szCs w:val="21"/>
              </w:rPr>
              <w:t>7.</w:t>
            </w:r>
          </w:p>
        </w:tc>
        <w:tc>
          <w:tcPr>
            <w:tcW w:w="2877" w:type="dxa"/>
            <w:tcBorders>
              <w:top w:val="single" w:sz="4" w:space="0" w:color="auto"/>
              <w:left w:val="single" w:sz="4" w:space="0" w:color="auto"/>
              <w:bottom w:val="single" w:sz="4" w:space="0" w:color="auto"/>
              <w:right w:val="single" w:sz="4" w:space="0" w:color="auto"/>
            </w:tcBorders>
            <w:vAlign w:val="center"/>
          </w:tcPr>
          <w:p w:rsidR="00210046" w:rsidRPr="001D0074" w:rsidRDefault="00210046" w:rsidP="00C82432">
            <w:pPr>
              <w:contextualSpacing/>
              <w:jc w:val="center"/>
            </w:pPr>
            <w:r w:rsidRPr="001D0074">
              <w:t>Шприц инсулиновый/</w:t>
            </w:r>
          </w:p>
          <w:p w:rsidR="00210046" w:rsidRPr="00B50215" w:rsidRDefault="00210046" w:rsidP="00C82432">
            <w:pPr>
              <w:contextualSpacing/>
              <w:jc w:val="center"/>
            </w:pPr>
            <w:r w:rsidRPr="001D0074">
              <w:t>убираемая игла</w:t>
            </w:r>
          </w:p>
        </w:tc>
        <w:tc>
          <w:tcPr>
            <w:tcW w:w="2410" w:type="dxa"/>
            <w:tcBorders>
              <w:top w:val="single" w:sz="4" w:space="0" w:color="auto"/>
              <w:left w:val="single" w:sz="4" w:space="0" w:color="auto"/>
              <w:bottom w:val="single" w:sz="4" w:space="0" w:color="auto"/>
              <w:right w:val="single" w:sz="4" w:space="0" w:color="auto"/>
            </w:tcBorders>
          </w:tcPr>
          <w:p w:rsidR="00210046" w:rsidRDefault="00210046"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1 500</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3,76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5 640,00</w:t>
            </w:r>
          </w:p>
        </w:tc>
      </w:tr>
      <w:tr w:rsidR="00210046" w:rsidRPr="00D95883" w:rsidTr="00210046">
        <w:trPr>
          <w:gridAfter w:val="1"/>
          <w:wAfter w:w="11" w:type="dxa"/>
          <w:trHeight w:val="224"/>
        </w:trPr>
        <w:tc>
          <w:tcPr>
            <w:tcW w:w="1328" w:type="dxa"/>
            <w:vMerge w:val="restart"/>
            <w:tcBorders>
              <w:top w:val="single" w:sz="4" w:space="0" w:color="auto"/>
              <w:left w:val="single" w:sz="4" w:space="0" w:color="auto"/>
              <w:right w:val="single" w:sz="4" w:space="0" w:color="auto"/>
            </w:tcBorders>
            <w:vAlign w:val="center"/>
          </w:tcPr>
          <w:p w:rsidR="00210046" w:rsidRDefault="00210046" w:rsidP="00C82432">
            <w:pPr>
              <w:contextualSpacing/>
              <w:jc w:val="center"/>
              <w:rPr>
                <w:b/>
                <w:bCs/>
                <w:sz w:val="21"/>
                <w:szCs w:val="21"/>
              </w:rPr>
            </w:pPr>
            <w:r>
              <w:rPr>
                <w:b/>
                <w:bCs/>
                <w:sz w:val="21"/>
                <w:szCs w:val="21"/>
              </w:rPr>
              <w:t>8.</w:t>
            </w:r>
          </w:p>
        </w:tc>
        <w:tc>
          <w:tcPr>
            <w:tcW w:w="2877" w:type="dxa"/>
            <w:vMerge w:val="restart"/>
            <w:tcBorders>
              <w:top w:val="single" w:sz="4" w:space="0" w:color="auto"/>
              <w:left w:val="single" w:sz="4" w:space="0" w:color="auto"/>
              <w:right w:val="single" w:sz="4" w:space="0" w:color="auto"/>
            </w:tcBorders>
            <w:vAlign w:val="center"/>
          </w:tcPr>
          <w:p w:rsidR="00210046" w:rsidRPr="001D0074" w:rsidRDefault="00210046" w:rsidP="00C82432">
            <w:pPr>
              <w:contextualSpacing/>
              <w:jc w:val="center"/>
            </w:pPr>
            <w:r w:rsidRPr="00B50215">
              <w:rPr>
                <w:rStyle w:val="sectioninfo"/>
              </w:rPr>
              <w:t>Шприц туберкулиновый-для аллергологических проб/убираемая игла</w:t>
            </w:r>
          </w:p>
        </w:tc>
        <w:tc>
          <w:tcPr>
            <w:tcW w:w="2410" w:type="dxa"/>
            <w:vMerge w:val="restart"/>
            <w:tcBorders>
              <w:top w:val="single" w:sz="4" w:space="0" w:color="auto"/>
              <w:left w:val="single" w:sz="4" w:space="0" w:color="auto"/>
              <w:right w:val="single" w:sz="4" w:space="0" w:color="auto"/>
            </w:tcBorders>
          </w:tcPr>
          <w:p w:rsidR="00210046" w:rsidRDefault="00210046" w:rsidP="00C82432">
            <w:pPr>
              <w:contextualSpacing/>
              <w:jc w:val="center"/>
              <w:rPr>
                <w:b/>
                <w:bCs/>
                <w:sz w:val="21"/>
                <w:szCs w:val="21"/>
                <w:highlight w:val="yellow"/>
              </w:rPr>
            </w:pPr>
          </w:p>
          <w:p w:rsidR="00210046" w:rsidRDefault="00210046"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2499</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3,84</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9 596,16</w:t>
            </w:r>
          </w:p>
        </w:tc>
      </w:tr>
      <w:tr w:rsidR="00210046" w:rsidRPr="00D95883" w:rsidTr="00210046">
        <w:trPr>
          <w:gridAfter w:val="1"/>
          <w:wAfter w:w="11" w:type="dxa"/>
          <w:trHeight w:val="224"/>
        </w:trPr>
        <w:tc>
          <w:tcPr>
            <w:tcW w:w="1328" w:type="dxa"/>
            <w:vMerge/>
            <w:tcBorders>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rPr>
            </w:pPr>
          </w:p>
        </w:tc>
        <w:tc>
          <w:tcPr>
            <w:tcW w:w="2877" w:type="dxa"/>
            <w:vMerge/>
            <w:tcBorders>
              <w:left w:val="single" w:sz="4" w:space="0" w:color="auto"/>
              <w:bottom w:val="single" w:sz="4" w:space="0" w:color="auto"/>
              <w:right w:val="single" w:sz="4" w:space="0" w:color="auto"/>
            </w:tcBorders>
            <w:vAlign w:val="center"/>
          </w:tcPr>
          <w:p w:rsidR="00210046" w:rsidRPr="00B50215" w:rsidRDefault="00210046" w:rsidP="00C82432">
            <w:pPr>
              <w:contextualSpacing/>
              <w:jc w:val="center"/>
              <w:rPr>
                <w:rStyle w:val="sectioninfo"/>
              </w:rPr>
            </w:pPr>
          </w:p>
        </w:tc>
        <w:tc>
          <w:tcPr>
            <w:tcW w:w="2410" w:type="dxa"/>
            <w:vMerge/>
            <w:tcBorders>
              <w:left w:val="single" w:sz="4" w:space="0" w:color="auto"/>
              <w:bottom w:val="single" w:sz="4" w:space="0" w:color="auto"/>
              <w:right w:val="single" w:sz="4" w:space="0" w:color="auto"/>
            </w:tcBorders>
          </w:tcPr>
          <w:p w:rsidR="00210046" w:rsidRDefault="00210046" w:rsidP="00C82432">
            <w:pPr>
              <w:contextualSpacing/>
              <w:jc w:val="center"/>
              <w:rPr>
                <w:b/>
                <w:bCs/>
                <w:sz w:val="21"/>
                <w:szCs w:val="21"/>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1</w:t>
            </w:r>
          </w:p>
        </w:tc>
        <w:tc>
          <w:tcPr>
            <w:tcW w:w="1309" w:type="dxa"/>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4,52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Default="00210046" w:rsidP="00C82432">
            <w:pPr>
              <w:contextualSpacing/>
              <w:jc w:val="center"/>
              <w:rPr>
                <w:b/>
                <w:bCs/>
                <w:sz w:val="21"/>
                <w:szCs w:val="21"/>
                <w:highlight w:val="yellow"/>
              </w:rPr>
            </w:pPr>
            <w:r>
              <w:rPr>
                <w:b/>
                <w:bCs/>
                <w:sz w:val="21"/>
                <w:szCs w:val="21"/>
                <w:highlight w:val="yellow"/>
              </w:rPr>
              <w:t>4,52</w:t>
            </w:r>
          </w:p>
        </w:tc>
      </w:tr>
      <w:tr w:rsidR="00210046" w:rsidRPr="00D95883" w:rsidTr="00210046">
        <w:trPr>
          <w:trHeight w:val="211"/>
        </w:trPr>
        <w:tc>
          <w:tcPr>
            <w:tcW w:w="9548" w:type="dxa"/>
            <w:gridSpan w:val="7"/>
            <w:tcBorders>
              <w:top w:val="single" w:sz="4" w:space="0" w:color="auto"/>
              <w:left w:val="single" w:sz="4" w:space="0" w:color="auto"/>
              <w:bottom w:val="single" w:sz="4" w:space="0" w:color="auto"/>
              <w:right w:val="single" w:sz="4" w:space="0" w:color="auto"/>
            </w:tcBorders>
          </w:tcPr>
          <w:p w:rsidR="00210046" w:rsidRPr="00221BC3" w:rsidRDefault="00210046" w:rsidP="00C82432">
            <w:pPr>
              <w:contextualSpacing/>
              <w:jc w:val="center"/>
              <w:rPr>
                <w:b/>
                <w:bCs/>
                <w:sz w:val="21"/>
                <w:szCs w:val="21"/>
                <w:highlight w:val="yellow"/>
              </w:rPr>
            </w:pPr>
            <w:r w:rsidRPr="00221BC3">
              <w:rPr>
                <w:b/>
                <w:bCs/>
                <w:sz w:val="21"/>
                <w:szCs w:val="21"/>
                <w:highlight w:val="yellow"/>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10046" w:rsidRPr="00221BC3" w:rsidRDefault="00210046" w:rsidP="00C82432">
            <w:pPr>
              <w:contextualSpacing/>
              <w:jc w:val="center"/>
              <w:rPr>
                <w:b/>
                <w:bCs/>
                <w:sz w:val="21"/>
                <w:szCs w:val="21"/>
                <w:highlight w:val="yellow"/>
              </w:rPr>
            </w:pPr>
            <w:r>
              <w:rPr>
                <w:b/>
                <w:bCs/>
                <w:sz w:val="21"/>
                <w:szCs w:val="21"/>
                <w:highlight w:val="yellow"/>
              </w:rPr>
              <w:t>520 143,68</w:t>
            </w:r>
          </w:p>
        </w:tc>
      </w:tr>
    </w:tbl>
    <w:p w:rsidR="00210046" w:rsidRDefault="00210046" w:rsidP="002923DD">
      <w:pPr>
        <w:jc w:val="center"/>
        <w:rPr>
          <w:b/>
          <w:sz w:val="24"/>
          <w:szCs w:val="24"/>
        </w:rPr>
      </w:pPr>
    </w:p>
    <w:p w:rsidR="00DD4928" w:rsidRPr="00973B2B" w:rsidRDefault="00DD4928" w:rsidP="009A5B6C">
      <w:pPr>
        <w:pStyle w:val="a4"/>
        <w:numPr>
          <w:ilvl w:val="0"/>
          <w:numId w:val="2"/>
        </w:numPr>
        <w:rPr>
          <w:b/>
          <w:sz w:val="24"/>
          <w:szCs w:val="24"/>
        </w:rPr>
      </w:pPr>
      <w:r w:rsidRPr="00973B2B">
        <w:rPr>
          <w:b/>
          <w:sz w:val="24"/>
          <w:szCs w:val="24"/>
        </w:rPr>
        <w:t>Номер закупки: №</w:t>
      </w:r>
      <w:r w:rsidR="009A5B6C" w:rsidRPr="009A5B6C">
        <w:rPr>
          <w:b/>
          <w:sz w:val="24"/>
          <w:szCs w:val="24"/>
        </w:rPr>
        <w:t>0340200003323001113</w:t>
      </w:r>
      <w:r w:rsidRPr="001F5B86">
        <w:rPr>
          <w:b/>
          <w:sz w:val="24"/>
          <w:szCs w:val="24"/>
        </w:rPr>
        <w:t xml:space="preserve"> </w:t>
      </w:r>
      <w:r w:rsidRPr="00973B2B">
        <w:rPr>
          <w:b/>
          <w:sz w:val="24"/>
          <w:szCs w:val="24"/>
        </w:rPr>
        <w:t>(электронный аукцион);</w:t>
      </w:r>
    </w:p>
    <w:p w:rsidR="00DD4928" w:rsidRPr="00973B2B" w:rsidRDefault="00DD4928" w:rsidP="00DD4928">
      <w:pPr>
        <w:ind w:firstLine="708"/>
        <w:jc w:val="center"/>
        <w:rPr>
          <w:sz w:val="24"/>
          <w:szCs w:val="24"/>
        </w:rPr>
      </w:pPr>
    </w:p>
    <w:p w:rsidR="00DD4928" w:rsidRDefault="00DD4928" w:rsidP="00DD4928">
      <w:pPr>
        <w:tabs>
          <w:tab w:val="left" w:pos="9355"/>
        </w:tabs>
        <w:outlineLvl w:val="0"/>
        <w:rPr>
          <w:sz w:val="24"/>
          <w:szCs w:val="24"/>
        </w:rPr>
      </w:pPr>
      <w:r w:rsidRPr="00973B2B">
        <w:rPr>
          <w:b/>
          <w:sz w:val="24"/>
          <w:szCs w:val="24"/>
        </w:rPr>
        <w:t xml:space="preserve">           Наименование объекта закупки: </w:t>
      </w:r>
      <w:r w:rsidR="00B82A08" w:rsidRPr="00B82A08">
        <w:rPr>
          <w:sz w:val="24"/>
          <w:szCs w:val="24"/>
        </w:rPr>
        <w:t>Поставка изделий медицинского назначения</w:t>
      </w:r>
      <w:r w:rsidRPr="001F5B86">
        <w:rPr>
          <w:sz w:val="24"/>
          <w:szCs w:val="24"/>
        </w:rPr>
        <w:t xml:space="preserve">. </w:t>
      </w:r>
    </w:p>
    <w:p w:rsidR="00DD4928" w:rsidRDefault="00DD4928" w:rsidP="00DD4928">
      <w:pPr>
        <w:tabs>
          <w:tab w:val="left" w:pos="9355"/>
        </w:tabs>
        <w:outlineLvl w:val="0"/>
        <w:rPr>
          <w:sz w:val="24"/>
          <w:szCs w:val="24"/>
        </w:rPr>
      </w:pPr>
      <w:r w:rsidRPr="00973B2B">
        <w:rPr>
          <w:b/>
          <w:sz w:val="24"/>
          <w:szCs w:val="24"/>
        </w:rPr>
        <w:t xml:space="preserve">           Срок поставки товара:</w:t>
      </w:r>
      <w:r w:rsidRPr="00973B2B">
        <w:rPr>
          <w:sz w:val="24"/>
          <w:szCs w:val="24"/>
        </w:rPr>
        <w:t xml:space="preserve"> . </w:t>
      </w:r>
      <w:r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Pr>
          <w:sz w:val="24"/>
          <w:szCs w:val="24"/>
        </w:rPr>
        <w:t>.</w:t>
      </w:r>
    </w:p>
    <w:p w:rsidR="00DD4928" w:rsidRPr="00973B2B" w:rsidRDefault="00DD4928" w:rsidP="00DD4928">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B82A08">
        <w:rPr>
          <w:sz w:val="24"/>
          <w:szCs w:val="24"/>
        </w:rPr>
        <w:t>27.02</w:t>
      </w:r>
      <w:r>
        <w:rPr>
          <w:sz w:val="24"/>
          <w:szCs w:val="24"/>
        </w:rPr>
        <w:t>.2023</w:t>
      </w:r>
      <w:r w:rsidRPr="00973B2B">
        <w:rPr>
          <w:sz w:val="24"/>
          <w:szCs w:val="24"/>
        </w:rPr>
        <w:t xml:space="preserve"> г. </w:t>
      </w:r>
    </w:p>
    <w:p w:rsidR="008F565B" w:rsidRDefault="00DD4928" w:rsidP="00DD4928">
      <w:pPr>
        <w:ind w:firstLine="567"/>
        <w:rPr>
          <w:sz w:val="24"/>
          <w:szCs w:val="24"/>
        </w:rPr>
      </w:pPr>
      <w:r w:rsidRPr="00973B2B">
        <w:rPr>
          <w:b/>
          <w:sz w:val="24"/>
          <w:szCs w:val="24"/>
        </w:rPr>
        <w:t>Наименование поставщика:</w:t>
      </w:r>
      <w:r w:rsidRPr="00973B2B">
        <w:rPr>
          <w:sz w:val="24"/>
          <w:szCs w:val="24"/>
        </w:rPr>
        <w:t xml:space="preserve"> </w:t>
      </w:r>
      <w:r w:rsidR="00B82A08" w:rsidRPr="00B82A08">
        <w:rPr>
          <w:sz w:val="24"/>
          <w:szCs w:val="24"/>
        </w:rPr>
        <w:t>Общество с ограниченной ответственностью «Алтарим»</w:t>
      </w:r>
    </w:p>
    <w:p w:rsidR="00DD4928" w:rsidRPr="00973B2B" w:rsidRDefault="00DD4928" w:rsidP="00DD4928">
      <w:pPr>
        <w:ind w:firstLine="567"/>
        <w:rPr>
          <w:sz w:val="24"/>
          <w:szCs w:val="24"/>
        </w:rPr>
      </w:pPr>
      <w:r w:rsidRPr="00973B2B">
        <w:rPr>
          <w:b/>
          <w:sz w:val="24"/>
          <w:szCs w:val="24"/>
        </w:rPr>
        <w:t>Цена контракта:</w:t>
      </w:r>
      <w:r w:rsidRPr="00973B2B">
        <w:rPr>
          <w:sz w:val="24"/>
          <w:szCs w:val="24"/>
        </w:rPr>
        <w:t xml:space="preserve"> </w:t>
      </w:r>
      <w:r w:rsidR="001A619C">
        <w:rPr>
          <w:b/>
          <w:sz w:val="24"/>
          <w:szCs w:val="24"/>
        </w:rPr>
        <w:t>295335,06</w:t>
      </w:r>
      <w:r w:rsidRPr="00E2503D">
        <w:rPr>
          <w:b/>
          <w:sz w:val="24"/>
          <w:szCs w:val="24"/>
        </w:rPr>
        <w:t xml:space="preserve"> </w:t>
      </w:r>
      <w:r w:rsidRPr="00973B2B">
        <w:rPr>
          <w:sz w:val="24"/>
          <w:szCs w:val="24"/>
        </w:rPr>
        <w:t xml:space="preserve">руб. </w:t>
      </w:r>
    </w:p>
    <w:p w:rsidR="00DD4928" w:rsidRPr="00973B2B" w:rsidRDefault="00DD4928" w:rsidP="00DD4928">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1A619C">
        <w:rPr>
          <w:b/>
          <w:sz w:val="24"/>
          <w:szCs w:val="24"/>
        </w:rPr>
        <w:t>31.12</w:t>
      </w:r>
      <w:r>
        <w:rPr>
          <w:b/>
          <w:sz w:val="24"/>
          <w:szCs w:val="24"/>
        </w:rPr>
        <w:t>.2023</w:t>
      </w:r>
      <w:r w:rsidRPr="00973B2B">
        <w:rPr>
          <w:b/>
          <w:sz w:val="24"/>
          <w:szCs w:val="24"/>
        </w:rPr>
        <w:t xml:space="preserve"> года</w:t>
      </w:r>
      <w:r w:rsidRPr="00973B2B">
        <w:rPr>
          <w:sz w:val="24"/>
          <w:szCs w:val="24"/>
        </w:rPr>
        <w:t>.</w:t>
      </w:r>
    </w:p>
    <w:p w:rsidR="00DD4928" w:rsidRPr="00973B2B" w:rsidRDefault="00DD4928" w:rsidP="00DD4928">
      <w:pPr>
        <w:rPr>
          <w:b/>
          <w:sz w:val="24"/>
          <w:szCs w:val="24"/>
        </w:rPr>
      </w:pPr>
    </w:p>
    <w:p w:rsidR="00DD4928" w:rsidRDefault="00DD4928" w:rsidP="00DD4928">
      <w:pPr>
        <w:jc w:val="center"/>
        <w:rPr>
          <w:b/>
          <w:sz w:val="24"/>
          <w:szCs w:val="24"/>
        </w:rPr>
      </w:pPr>
      <w:r w:rsidRPr="00973B2B">
        <w:rPr>
          <w:b/>
          <w:sz w:val="24"/>
          <w:szCs w:val="24"/>
        </w:rPr>
        <w:t>СПЕЦИФИКАЦИЯ</w:t>
      </w:r>
    </w:p>
    <w:tbl>
      <w:tblPr>
        <w:tblW w:w="12441" w:type="dxa"/>
        <w:tblInd w:w="204" w:type="dxa"/>
        <w:tblLayout w:type="fixed"/>
        <w:tblCellMar>
          <w:top w:w="102" w:type="dxa"/>
          <w:left w:w="62" w:type="dxa"/>
          <w:bottom w:w="102" w:type="dxa"/>
          <w:right w:w="62" w:type="dxa"/>
        </w:tblCellMar>
        <w:tblLook w:val="0000" w:firstRow="0" w:lastRow="0" w:firstColumn="0" w:lastColumn="0" w:noHBand="0" w:noVBand="0"/>
      </w:tblPr>
      <w:tblGrid>
        <w:gridCol w:w="992"/>
        <w:gridCol w:w="2877"/>
        <w:gridCol w:w="2410"/>
        <w:gridCol w:w="851"/>
        <w:gridCol w:w="762"/>
        <w:gridCol w:w="1309"/>
        <w:gridCol w:w="24"/>
        <w:gridCol w:w="1490"/>
        <w:gridCol w:w="24"/>
        <w:gridCol w:w="1702"/>
      </w:tblGrid>
      <w:tr w:rsidR="00D54F9D" w:rsidRPr="00D95883" w:rsidTr="00D54F9D">
        <w:trPr>
          <w:gridAfter w:val="2"/>
          <w:wAfter w:w="1726" w:type="dxa"/>
          <w:trHeight w:val="1278"/>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Общая стоимость, включая Услуги, руб. (включая НДС)</w:t>
            </w:r>
          </w:p>
        </w:tc>
      </w:tr>
      <w:tr w:rsidR="00D54F9D" w:rsidRPr="00D95883" w:rsidTr="00D54F9D">
        <w:trPr>
          <w:gridAfter w:val="2"/>
          <w:wAfter w:w="1726"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7</w:t>
            </w:r>
          </w:p>
        </w:tc>
      </w:tr>
      <w:tr w:rsidR="00D54F9D" w:rsidRPr="00221BC3" w:rsidTr="00D54F9D">
        <w:trPr>
          <w:gridAfter w:val="2"/>
          <w:wAfter w:w="1726" w:type="dxa"/>
          <w:trHeight w:val="211"/>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DF6417" w:rsidRDefault="00D54F9D" w:rsidP="00C82432">
            <w:pPr>
              <w:contextualSpacing/>
              <w:jc w:val="center"/>
              <w:rPr>
                <w:b/>
                <w:bCs/>
                <w:sz w:val="21"/>
                <w:szCs w:val="21"/>
                <w:highlight w:val="yellow"/>
              </w:rPr>
            </w:pPr>
            <w:r w:rsidRPr="00B50215">
              <w:t>Катетер для периферических сосудов</w:t>
            </w:r>
            <w:r>
              <w:t xml:space="preserve">, </w:t>
            </w:r>
            <w:r>
              <w:rPr>
                <w:lang w:val="en-US"/>
              </w:rPr>
              <w:t>G</w:t>
            </w:r>
            <w:r w:rsidRPr="00DF6417">
              <w:t>20</w:t>
            </w:r>
          </w:p>
        </w:tc>
        <w:tc>
          <w:tcPr>
            <w:tcW w:w="2410" w:type="dxa"/>
            <w:tcBorders>
              <w:top w:val="single" w:sz="4" w:space="0" w:color="auto"/>
              <w:left w:val="single" w:sz="4" w:space="0" w:color="auto"/>
              <w:bottom w:val="single" w:sz="4" w:space="0" w:color="auto"/>
              <w:right w:val="single" w:sz="4" w:space="0" w:color="auto"/>
            </w:tcBorders>
          </w:tcPr>
          <w:p w:rsidR="00D54F9D" w:rsidRPr="001D0074" w:rsidRDefault="00D54F9D" w:rsidP="00C82432">
            <w:pPr>
              <w:contextualSpacing/>
              <w:jc w:val="center"/>
              <w:rPr>
                <w:b/>
                <w:bCs/>
                <w:sz w:val="21"/>
                <w:szCs w:val="21"/>
                <w:highlight w:val="yellow"/>
              </w:rPr>
            </w:pPr>
            <w:r>
              <w:rPr>
                <w:b/>
                <w:bCs/>
                <w:sz w:val="21"/>
                <w:szCs w:val="21"/>
                <w:highlight w:val="yellow"/>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300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63,82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19 146,00</w:t>
            </w:r>
          </w:p>
        </w:tc>
      </w:tr>
      <w:tr w:rsidR="00D54F9D" w:rsidRPr="00221BC3" w:rsidTr="00D54F9D">
        <w:trPr>
          <w:gridAfter w:val="2"/>
          <w:wAfter w:w="1726" w:type="dxa"/>
          <w:trHeight w:val="211"/>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DF6417" w:rsidRDefault="00D54F9D" w:rsidP="00C82432">
            <w:pPr>
              <w:contextualSpacing/>
              <w:jc w:val="center"/>
              <w:rPr>
                <w:b/>
                <w:bCs/>
                <w:sz w:val="21"/>
                <w:szCs w:val="21"/>
                <w:highlight w:val="yellow"/>
              </w:rPr>
            </w:pPr>
            <w:r w:rsidRPr="00B50215">
              <w:t>Катетер для периферических сосудов</w:t>
            </w:r>
            <w:r>
              <w:t xml:space="preserve">, </w:t>
            </w:r>
            <w:r w:rsidRPr="00DF6417">
              <w:t>G2</w:t>
            </w:r>
            <w:r>
              <w:t>2</w:t>
            </w:r>
          </w:p>
        </w:tc>
        <w:tc>
          <w:tcPr>
            <w:tcW w:w="2410" w:type="dxa"/>
            <w:tcBorders>
              <w:top w:val="single" w:sz="4" w:space="0" w:color="auto"/>
              <w:left w:val="single" w:sz="4" w:space="0" w:color="auto"/>
              <w:bottom w:val="single" w:sz="4" w:space="0" w:color="auto"/>
              <w:right w:val="single" w:sz="4" w:space="0" w:color="auto"/>
            </w:tcBorders>
          </w:tcPr>
          <w:p w:rsidR="00D54F9D" w:rsidRPr="00221BC3" w:rsidRDefault="00D54F9D" w:rsidP="00C82432">
            <w:pPr>
              <w:contextualSpacing/>
              <w:jc w:val="center"/>
              <w:rPr>
                <w:b/>
                <w:bCs/>
                <w:sz w:val="21"/>
                <w:szCs w:val="21"/>
                <w:highlight w:val="yellow"/>
              </w:rPr>
            </w:pPr>
            <w:r>
              <w:rPr>
                <w:b/>
                <w:bCs/>
                <w:sz w:val="21"/>
                <w:szCs w:val="21"/>
                <w:highlight w:val="yellow"/>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300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63,82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19 146,00</w:t>
            </w:r>
          </w:p>
        </w:tc>
      </w:tr>
      <w:tr w:rsidR="00D54F9D" w:rsidRPr="00221BC3" w:rsidTr="00D54F9D">
        <w:trPr>
          <w:gridAfter w:val="2"/>
          <w:wAfter w:w="1726"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sidRPr="00D95883">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sidRPr="00B50215">
              <w:t>Катетер для периферических сосудов</w:t>
            </w:r>
            <w:r>
              <w:t xml:space="preserve">, </w:t>
            </w:r>
            <w:r w:rsidRPr="00DF6417">
              <w:t>G</w:t>
            </w:r>
            <w:r>
              <w:t>18</w:t>
            </w:r>
          </w:p>
        </w:tc>
        <w:tc>
          <w:tcPr>
            <w:tcW w:w="2410" w:type="dxa"/>
            <w:tcBorders>
              <w:top w:val="single" w:sz="4" w:space="0" w:color="auto"/>
              <w:left w:val="single" w:sz="4" w:space="0" w:color="auto"/>
              <w:bottom w:val="single" w:sz="4" w:space="0" w:color="auto"/>
              <w:right w:val="single" w:sz="4" w:space="0" w:color="auto"/>
            </w:tcBorders>
          </w:tcPr>
          <w:p w:rsidR="00D54F9D" w:rsidRPr="00221BC3" w:rsidRDefault="00D54F9D" w:rsidP="00C82432">
            <w:pPr>
              <w:contextualSpacing/>
              <w:jc w:val="center"/>
              <w:rPr>
                <w:b/>
                <w:bCs/>
                <w:sz w:val="21"/>
                <w:szCs w:val="21"/>
                <w:highlight w:val="yellow"/>
              </w:rPr>
            </w:pPr>
            <w:r>
              <w:rPr>
                <w:b/>
                <w:bCs/>
                <w:sz w:val="21"/>
                <w:szCs w:val="21"/>
                <w:highlight w:val="yellow"/>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250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63,82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15 955,00</w:t>
            </w:r>
          </w:p>
        </w:tc>
      </w:tr>
      <w:tr w:rsidR="00D54F9D" w:rsidRPr="00221BC3" w:rsidTr="00D54F9D">
        <w:trPr>
          <w:gridAfter w:val="2"/>
          <w:wAfter w:w="1726"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Pr>
                <w:b/>
                <w:bCs/>
                <w:sz w:val="21"/>
                <w:szCs w:val="21"/>
              </w:rPr>
              <w:t>4.</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B50215" w:rsidRDefault="00D54F9D" w:rsidP="00C82432">
            <w:pPr>
              <w:contextualSpacing/>
              <w:jc w:val="center"/>
            </w:pPr>
            <w:r w:rsidRPr="00B50215">
              <w:t>Шприц общего назначения</w:t>
            </w:r>
            <w:r>
              <w:t>, 2мл</w:t>
            </w:r>
          </w:p>
        </w:tc>
        <w:tc>
          <w:tcPr>
            <w:tcW w:w="2410" w:type="dxa"/>
            <w:tcBorders>
              <w:top w:val="single" w:sz="4" w:space="0" w:color="auto"/>
              <w:left w:val="single" w:sz="4" w:space="0" w:color="auto"/>
              <w:bottom w:val="single" w:sz="4" w:space="0" w:color="auto"/>
              <w:right w:val="single" w:sz="4" w:space="0" w:color="auto"/>
            </w:tcBorders>
          </w:tcPr>
          <w:p w:rsidR="00D54F9D" w:rsidRDefault="00D54F9D"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15 000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4,17</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62 550,00</w:t>
            </w:r>
          </w:p>
        </w:tc>
      </w:tr>
      <w:tr w:rsidR="00D54F9D" w:rsidRPr="00221BC3" w:rsidTr="00D54F9D">
        <w:trPr>
          <w:gridAfter w:val="2"/>
          <w:wAfter w:w="1726"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Pr>
                <w:b/>
                <w:bCs/>
                <w:sz w:val="21"/>
                <w:szCs w:val="21"/>
              </w:rPr>
              <w:t>5.</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B50215" w:rsidRDefault="00D54F9D" w:rsidP="00C82432">
            <w:pPr>
              <w:contextualSpacing/>
              <w:jc w:val="center"/>
            </w:pPr>
            <w:r w:rsidRPr="00B50215">
              <w:t>Шприц общего назначения</w:t>
            </w:r>
            <w:r>
              <w:t>, 5мл</w:t>
            </w:r>
          </w:p>
        </w:tc>
        <w:tc>
          <w:tcPr>
            <w:tcW w:w="2410" w:type="dxa"/>
            <w:tcBorders>
              <w:top w:val="single" w:sz="4" w:space="0" w:color="auto"/>
              <w:left w:val="single" w:sz="4" w:space="0" w:color="auto"/>
              <w:bottom w:val="single" w:sz="4" w:space="0" w:color="auto"/>
              <w:right w:val="single" w:sz="4" w:space="0" w:color="auto"/>
            </w:tcBorders>
          </w:tcPr>
          <w:p w:rsidR="00D54F9D" w:rsidRDefault="00D54F9D"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15 000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4,35</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65 250,00</w:t>
            </w:r>
          </w:p>
        </w:tc>
      </w:tr>
      <w:tr w:rsidR="00D54F9D" w:rsidRPr="00221BC3" w:rsidTr="00D54F9D">
        <w:trPr>
          <w:gridAfter w:val="2"/>
          <w:wAfter w:w="1726"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Pr>
                <w:b/>
                <w:bCs/>
                <w:sz w:val="21"/>
                <w:szCs w:val="21"/>
              </w:rPr>
              <w:t>6.</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B50215" w:rsidRDefault="00D54F9D" w:rsidP="00C82432">
            <w:pPr>
              <w:contextualSpacing/>
              <w:jc w:val="center"/>
            </w:pPr>
            <w:r w:rsidRPr="00B50215">
              <w:t>Шприц общего назначения</w:t>
            </w:r>
            <w:r>
              <w:t>, 10мл</w:t>
            </w:r>
          </w:p>
        </w:tc>
        <w:tc>
          <w:tcPr>
            <w:tcW w:w="2410" w:type="dxa"/>
            <w:tcBorders>
              <w:top w:val="single" w:sz="4" w:space="0" w:color="auto"/>
              <w:left w:val="single" w:sz="4" w:space="0" w:color="auto"/>
              <w:bottom w:val="single" w:sz="4" w:space="0" w:color="auto"/>
              <w:right w:val="single" w:sz="4" w:space="0" w:color="auto"/>
            </w:tcBorders>
          </w:tcPr>
          <w:p w:rsidR="00D54F9D" w:rsidRDefault="00D54F9D"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15 000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6,57</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98 550,00</w:t>
            </w:r>
          </w:p>
        </w:tc>
      </w:tr>
      <w:tr w:rsidR="00D54F9D" w:rsidRPr="00221BC3" w:rsidTr="00D54F9D">
        <w:trPr>
          <w:gridAfter w:val="2"/>
          <w:wAfter w:w="1726"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D54F9D" w:rsidRPr="00D95883" w:rsidRDefault="00D54F9D" w:rsidP="00C82432">
            <w:pPr>
              <w:contextualSpacing/>
              <w:jc w:val="center"/>
              <w:rPr>
                <w:b/>
                <w:bCs/>
                <w:sz w:val="21"/>
                <w:szCs w:val="21"/>
              </w:rPr>
            </w:pPr>
            <w:r>
              <w:rPr>
                <w:b/>
                <w:bCs/>
                <w:sz w:val="21"/>
                <w:szCs w:val="21"/>
              </w:rPr>
              <w:t>7.</w:t>
            </w:r>
          </w:p>
        </w:tc>
        <w:tc>
          <w:tcPr>
            <w:tcW w:w="2877" w:type="dxa"/>
            <w:tcBorders>
              <w:top w:val="single" w:sz="4" w:space="0" w:color="auto"/>
              <w:left w:val="single" w:sz="4" w:space="0" w:color="auto"/>
              <w:bottom w:val="single" w:sz="4" w:space="0" w:color="auto"/>
              <w:right w:val="single" w:sz="4" w:space="0" w:color="auto"/>
            </w:tcBorders>
            <w:vAlign w:val="center"/>
          </w:tcPr>
          <w:p w:rsidR="00D54F9D" w:rsidRPr="001D0074" w:rsidRDefault="00D54F9D" w:rsidP="00C82432">
            <w:pPr>
              <w:contextualSpacing/>
              <w:jc w:val="center"/>
            </w:pPr>
            <w:r w:rsidRPr="001D0074">
              <w:t>Шприц инсулиновый/</w:t>
            </w:r>
          </w:p>
          <w:p w:rsidR="00D54F9D" w:rsidRPr="00B50215" w:rsidRDefault="00D54F9D" w:rsidP="00C82432">
            <w:pPr>
              <w:contextualSpacing/>
              <w:jc w:val="center"/>
            </w:pPr>
            <w:r w:rsidRPr="001D0074">
              <w:t>убираемая игла</w:t>
            </w:r>
          </w:p>
        </w:tc>
        <w:tc>
          <w:tcPr>
            <w:tcW w:w="2410" w:type="dxa"/>
            <w:tcBorders>
              <w:top w:val="single" w:sz="4" w:space="0" w:color="auto"/>
              <w:left w:val="single" w:sz="4" w:space="0" w:color="auto"/>
              <w:bottom w:val="single" w:sz="4" w:space="0" w:color="auto"/>
              <w:right w:val="single" w:sz="4" w:space="0" w:color="auto"/>
            </w:tcBorders>
          </w:tcPr>
          <w:p w:rsidR="00D54F9D" w:rsidRDefault="00D54F9D" w:rsidP="00C82432">
            <w:pPr>
              <w:contextualSpacing/>
              <w:jc w:val="center"/>
              <w:rPr>
                <w:b/>
                <w:bCs/>
                <w:sz w:val="21"/>
                <w:szCs w:val="21"/>
                <w:highlight w:val="yellow"/>
              </w:rPr>
            </w:pPr>
            <w:r>
              <w:rPr>
                <w:b/>
                <w:bCs/>
                <w:sz w:val="21"/>
                <w:szCs w:val="21"/>
                <w:highlight w:val="yellow"/>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1 500</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3,74</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5 610,00</w:t>
            </w:r>
          </w:p>
        </w:tc>
      </w:tr>
      <w:tr w:rsidR="00D54F9D" w:rsidRPr="00221BC3" w:rsidTr="00D54F9D">
        <w:trPr>
          <w:gridAfter w:val="2"/>
          <w:wAfter w:w="1726" w:type="dxa"/>
          <w:trHeight w:val="224"/>
        </w:trPr>
        <w:tc>
          <w:tcPr>
            <w:tcW w:w="992" w:type="dxa"/>
            <w:vMerge w:val="restart"/>
            <w:tcBorders>
              <w:top w:val="single" w:sz="4" w:space="0" w:color="auto"/>
              <w:left w:val="single" w:sz="4" w:space="0" w:color="auto"/>
              <w:right w:val="single" w:sz="4" w:space="0" w:color="auto"/>
            </w:tcBorders>
            <w:vAlign w:val="center"/>
          </w:tcPr>
          <w:p w:rsidR="00D54F9D" w:rsidRDefault="00D54F9D" w:rsidP="00C82432">
            <w:pPr>
              <w:contextualSpacing/>
              <w:jc w:val="center"/>
              <w:rPr>
                <w:b/>
                <w:bCs/>
                <w:sz w:val="21"/>
                <w:szCs w:val="21"/>
              </w:rPr>
            </w:pPr>
            <w:r>
              <w:rPr>
                <w:b/>
                <w:bCs/>
                <w:sz w:val="21"/>
                <w:szCs w:val="21"/>
              </w:rPr>
              <w:t>8.</w:t>
            </w:r>
          </w:p>
        </w:tc>
        <w:tc>
          <w:tcPr>
            <w:tcW w:w="2877" w:type="dxa"/>
            <w:vMerge w:val="restart"/>
            <w:tcBorders>
              <w:top w:val="single" w:sz="4" w:space="0" w:color="auto"/>
              <w:left w:val="single" w:sz="4" w:space="0" w:color="auto"/>
              <w:right w:val="single" w:sz="4" w:space="0" w:color="auto"/>
            </w:tcBorders>
            <w:vAlign w:val="center"/>
          </w:tcPr>
          <w:p w:rsidR="00D54F9D" w:rsidRPr="001D0074" w:rsidRDefault="00D54F9D" w:rsidP="00C82432">
            <w:pPr>
              <w:contextualSpacing/>
              <w:jc w:val="center"/>
            </w:pPr>
            <w:r w:rsidRPr="00B50215">
              <w:rPr>
                <w:rStyle w:val="sectioninfo"/>
              </w:rPr>
              <w:t>Шприц туберкулиновый-для аллергологических проб/убираемая игла</w:t>
            </w:r>
          </w:p>
        </w:tc>
        <w:tc>
          <w:tcPr>
            <w:tcW w:w="2410" w:type="dxa"/>
            <w:vMerge w:val="restart"/>
            <w:tcBorders>
              <w:top w:val="single" w:sz="4" w:space="0" w:color="auto"/>
              <w:left w:val="single" w:sz="4" w:space="0" w:color="auto"/>
              <w:right w:val="single" w:sz="4" w:space="0" w:color="auto"/>
            </w:tcBorders>
          </w:tcPr>
          <w:p w:rsidR="00D54F9D" w:rsidRDefault="00D54F9D" w:rsidP="00C82432">
            <w:pPr>
              <w:contextualSpacing/>
              <w:jc w:val="center"/>
              <w:rPr>
                <w:b/>
                <w:bCs/>
                <w:sz w:val="21"/>
                <w:szCs w:val="21"/>
                <w:highlight w:val="yellow"/>
              </w:rPr>
            </w:pPr>
            <w:r>
              <w:rPr>
                <w:b/>
                <w:bCs/>
                <w:sz w:val="21"/>
                <w:szCs w:val="21"/>
                <w:highlight w:val="yellow"/>
              </w:rPr>
              <w:t>Китай</w:t>
            </w:r>
          </w:p>
        </w:tc>
        <w:tc>
          <w:tcPr>
            <w:tcW w:w="851" w:type="dxa"/>
            <w:vMerge w:val="restart"/>
            <w:tcBorders>
              <w:top w:val="single" w:sz="4" w:space="0" w:color="auto"/>
              <w:left w:val="single" w:sz="4" w:space="0" w:color="auto"/>
              <w:right w:val="single" w:sz="4" w:space="0" w:color="auto"/>
            </w:tcBorders>
          </w:tcPr>
          <w:p w:rsidR="00D54F9D" w:rsidRDefault="00D54F9D" w:rsidP="00C82432">
            <w:pPr>
              <w:contextualSpacing/>
              <w:jc w:val="center"/>
              <w:rPr>
                <w:b/>
                <w:bCs/>
                <w:sz w:val="21"/>
                <w:szCs w:val="21"/>
                <w:highlight w:val="yellow"/>
              </w:rPr>
            </w:pPr>
            <w:r>
              <w:rPr>
                <w:b/>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highlight w:val="yellow"/>
              </w:rPr>
            </w:pPr>
            <w:r>
              <w:rPr>
                <w:b/>
                <w:bCs/>
                <w:sz w:val="21"/>
                <w:szCs w:val="21"/>
                <w:highlight w:val="yellow"/>
              </w:rPr>
              <w:t>2499</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3,65</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9 121,35</w:t>
            </w:r>
          </w:p>
        </w:tc>
      </w:tr>
      <w:tr w:rsidR="00D54F9D" w:rsidRPr="00221BC3" w:rsidTr="00D54F9D">
        <w:trPr>
          <w:gridAfter w:val="2"/>
          <w:wAfter w:w="1726" w:type="dxa"/>
          <w:trHeight w:val="224"/>
        </w:trPr>
        <w:tc>
          <w:tcPr>
            <w:tcW w:w="992" w:type="dxa"/>
            <w:vMerge/>
            <w:tcBorders>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rPr>
            </w:pPr>
          </w:p>
        </w:tc>
        <w:tc>
          <w:tcPr>
            <w:tcW w:w="2877" w:type="dxa"/>
            <w:vMerge/>
            <w:tcBorders>
              <w:left w:val="single" w:sz="4" w:space="0" w:color="auto"/>
              <w:bottom w:val="single" w:sz="4" w:space="0" w:color="auto"/>
              <w:right w:val="single" w:sz="4" w:space="0" w:color="auto"/>
            </w:tcBorders>
            <w:vAlign w:val="center"/>
          </w:tcPr>
          <w:p w:rsidR="00D54F9D" w:rsidRPr="00B50215" w:rsidRDefault="00D54F9D" w:rsidP="00C82432">
            <w:pPr>
              <w:contextualSpacing/>
              <w:jc w:val="center"/>
              <w:rPr>
                <w:rStyle w:val="sectioninfo"/>
              </w:rPr>
            </w:pPr>
          </w:p>
        </w:tc>
        <w:tc>
          <w:tcPr>
            <w:tcW w:w="2410" w:type="dxa"/>
            <w:vMerge/>
            <w:tcBorders>
              <w:left w:val="single" w:sz="4" w:space="0" w:color="auto"/>
              <w:bottom w:val="single" w:sz="4" w:space="0" w:color="auto"/>
              <w:right w:val="single" w:sz="4" w:space="0" w:color="auto"/>
            </w:tcBorders>
          </w:tcPr>
          <w:p w:rsidR="00D54F9D" w:rsidRDefault="00D54F9D" w:rsidP="00C82432">
            <w:pPr>
              <w:contextualSpacing/>
              <w:jc w:val="center"/>
              <w:rPr>
                <w:b/>
                <w:bCs/>
                <w:sz w:val="21"/>
                <w:szCs w:val="21"/>
                <w:highlight w:val="yellow"/>
              </w:rPr>
            </w:pPr>
          </w:p>
        </w:tc>
        <w:tc>
          <w:tcPr>
            <w:tcW w:w="851" w:type="dxa"/>
            <w:vMerge/>
            <w:tcBorders>
              <w:left w:val="single" w:sz="4" w:space="0" w:color="auto"/>
              <w:bottom w:val="single" w:sz="4" w:space="0" w:color="auto"/>
              <w:right w:val="single" w:sz="4" w:space="0" w:color="auto"/>
            </w:tcBorders>
          </w:tcPr>
          <w:p w:rsidR="00D54F9D" w:rsidRDefault="00D54F9D" w:rsidP="00C82432">
            <w:pPr>
              <w:contextualSpacing/>
              <w:jc w:val="center"/>
              <w:rPr>
                <w:b/>
                <w:bCs/>
                <w:sz w:val="21"/>
                <w:szCs w:val="21"/>
                <w:highlight w:val="yellow"/>
              </w:rPr>
            </w:pPr>
          </w:p>
        </w:tc>
        <w:tc>
          <w:tcPr>
            <w:tcW w:w="762" w:type="dxa"/>
            <w:tcBorders>
              <w:top w:val="single" w:sz="4" w:space="0" w:color="auto"/>
              <w:left w:val="single" w:sz="4" w:space="0" w:color="auto"/>
              <w:bottom w:val="single" w:sz="4" w:space="0" w:color="auto"/>
              <w:right w:val="single" w:sz="4" w:space="0" w:color="auto"/>
            </w:tcBorders>
            <w:vAlign w:val="center"/>
          </w:tcPr>
          <w:p w:rsidR="00D54F9D" w:rsidRDefault="00D54F9D" w:rsidP="00C82432">
            <w:pPr>
              <w:contextualSpacing/>
              <w:jc w:val="center"/>
              <w:rPr>
                <w:b/>
                <w:bCs/>
                <w:sz w:val="21"/>
                <w:szCs w:val="21"/>
                <w:highlight w:val="yellow"/>
              </w:rPr>
            </w:pPr>
            <w:r>
              <w:rPr>
                <w:b/>
                <w:bCs/>
                <w:sz w:val="21"/>
                <w:szCs w:val="21"/>
                <w:highlight w:val="yellow"/>
              </w:rPr>
              <w:t>1</w:t>
            </w:r>
          </w:p>
        </w:tc>
        <w:tc>
          <w:tcPr>
            <w:tcW w:w="1309" w:type="dxa"/>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6,71</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221BC3" w:rsidRDefault="00D54F9D" w:rsidP="00C82432">
            <w:pPr>
              <w:contextualSpacing/>
              <w:jc w:val="center"/>
              <w:rPr>
                <w:b/>
                <w:bCs/>
                <w:sz w:val="21"/>
                <w:szCs w:val="21"/>
                <w:highlight w:val="yellow"/>
              </w:rPr>
            </w:pPr>
            <w:r>
              <w:rPr>
                <w:b/>
                <w:bCs/>
                <w:sz w:val="21"/>
                <w:szCs w:val="21"/>
                <w:highlight w:val="yellow"/>
              </w:rPr>
              <w:t>6,71</w:t>
            </w:r>
          </w:p>
        </w:tc>
      </w:tr>
      <w:tr w:rsidR="00D54F9D" w:rsidTr="00D54F9D">
        <w:trPr>
          <w:trHeight w:val="211"/>
        </w:trPr>
        <w:tc>
          <w:tcPr>
            <w:tcW w:w="9225" w:type="dxa"/>
            <w:gridSpan w:val="7"/>
            <w:tcBorders>
              <w:top w:val="single" w:sz="4" w:space="0" w:color="auto"/>
              <w:left w:val="single" w:sz="4" w:space="0" w:color="auto"/>
              <w:bottom w:val="single" w:sz="4" w:space="0" w:color="auto"/>
              <w:right w:val="single" w:sz="4" w:space="0" w:color="auto"/>
            </w:tcBorders>
          </w:tcPr>
          <w:p w:rsidR="00D54F9D" w:rsidRPr="00221BC3" w:rsidRDefault="00D54F9D" w:rsidP="00C82432">
            <w:pPr>
              <w:contextualSpacing/>
              <w:jc w:val="center"/>
              <w:rPr>
                <w:b/>
                <w:bCs/>
                <w:sz w:val="21"/>
                <w:szCs w:val="21"/>
                <w:highlight w:val="yellow"/>
              </w:rPr>
            </w:pPr>
            <w:r w:rsidRPr="00221BC3">
              <w:rPr>
                <w:b/>
                <w:bCs/>
                <w:sz w:val="21"/>
                <w:szCs w:val="21"/>
                <w:highlight w:val="yellow"/>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54F9D" w:rsidRPr="001D0074" w:rsidRDefault="00D54F9D" w:rsidP="00C82432">
            <w:pPr>
              <w:contextualSpacing/>
              <w:jc w:val="center"/>
            </w:pPr>
            <w:r>
              <w:t>295 335,06</w:t>
            </w:r>
          </w:p>
        </w:tc>
        <w:tc>
          <w:tcPr>
            <w:tcW w:w="1702" w:type="dxa"/>
          </w:tcPr>
          <w:p w:rsidR="00D54F9D" w:rsidRDefault="00D54F9D" w:rsidP="00C82432">
            <w:pPr>
              <w:contextualSpacing/>
              <w:jc w:val="center"/>
              <w:rPr>
                <w:b/>
                <w:bCs/>
                <w:sz w:val="21"/>
                <w:szCs w:val="21"/>
                <w:highlight w:val="yellow"/>
              </w:rPr>
            </w:pPr>
          </w:p>
        </w:tc>
      </w:tr>
    </w:tbl>
    <w:p w:rsidR="00D54F9D" w:rsidRDefault="00D54F9D" w:rsidP="00DD4928">
      <w:pPr>
        <w:jc w:val="center"/>
        <w:rPr>
          <w:b/>
          <w:sz w:val="24"/>
          <w:szCs w:val="24"/>
        </w:rPr>
      </w:pPr>
    </w:p>
    <w:p w:rsidR="000702DD" w:rsidRDefault="000702DD" w:rsidP="000130DD">
      <w:pPr>
        <w:jc w:val="center"/>
        <w:rPr>
          <w:b/>
          <w:sz w:val="24"/>
          <w:szCs w:val="24"/>
        </w:rPr>
      </w:pPr>
      <w:bookmarkStart w:id="0" w:name="_GoBack"/>
      <w:bookmarkEnd w:id="0"/>
    </w:p>
    <w:p w:rsidR="002C001D" w:rsidRDefault="002C001D" w:rsidP="003A5641">
      <w:pPr>
        <w:jc w:val="center"/>
        <w:rPr>
          <w:b/>
          <w:sz w:val="24"/>
          <w:szCs w:val="24"/>
        </w:rPr>
      </w:pPr>
    </w:p>
    <w:p w:rsidR="004A2C97" w:rsidRPr="00973B2B" w:rsidRDefault="006930B7" w:rsidP="004A2C97">
      <w:pPr>
        <w:rPr>
          <w:sz w:val="24"/>
          <w:szCs w:val="24"/>
        </w:rPr>
      </w:pPr>
      <w:r>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50" w:rsidRDefault="000C7F50" w:rsidP="00365AA4">
      <w:r>
        <w:separator/>
      </w:r>
    </w:p>
  </w:endnote>
  <w:endnote w:type="continuationSeparator" w:id="0">
    <w:p w:rsidR="000C7F50" w:rsidRDefault="000C7F50"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50" w:rsidRDefault="000C7F50" w:rsidP="00365AA4">
      <w:r>
        <w:separator/>
      </w:r>
    </w:p>
  </w:footnote>
  <w:footnote w:type="continuationSeparator" w:id="0">
    <w:p w:rsidR="000C7F50" w:rsidRDefault="000C7F50"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4235816"/>
    <w:multiLevelType w:val="hybridMultilevel"/>
    <w:tmpl w:val="41E69E1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75A459A"/>
    <w:multiLevelType w:val="hybridMultilevel"/>
    <w:tmpl w:val="B070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F647F6"/>
    <w:multiLevelType w:val="hybridMultilevel"/>
    <w:tmpl w:val="6068D9D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1B222EF4"/>
    <w:multiLevelType w:val="hybridMultilevel"/>
    <w:tmpl w:val="2F705D8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1C193455"/>
    <w:multiLevelType w:val="hybridMultilevel"/>
    <w:tmpl w:val="0FBC0FA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15:restartNumberingAfterBreak="0">
    <w:nsid w:val="1E8458FC"/>
    <w:multiLevelType w:val="hybridMultilevel"/>
    <w:tmpl w:val="271E333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15:restartNumberingAfterBreak="0">
    <w:nsid w:val="23A4790F"/>
    <w:multiLevelType w:val="hybridMultilevel"/>
    <w:tmpl w:val="4BB0EE2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2B0649DE"/>
    <w:multiLevelType w:val="hybridMultilevel"/>
    <w:tmpl w:val="FEA6DE2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15:restartNumberingAfterBreak="0">
    <w:nsid w:val="2CBA074D"/>
    <w:multiLevelType w:val="hybridMultilevel"/>
    <w:tmpl w:val="741E3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314B2"/>
    <w:multiLevelType w:val="hybridMultilevel"/>
    <w:tmpl w:val="6C42AEE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34EC055F"/>
    <w:multiLevelType w:val="hybridMultilevel"/>
    <w:tmpl w:val="DAA8DF1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370A40E6"/>
    <w:multiLevelType w:val="hybridMultilevel"/>
    <w:tmpl w:val="3D2073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D34DA"/>
    <w:multiLevelType w:val="hybridMultilevel"/>
    <w:tmpl w:val="E8B4F28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3B3A705F"/>
    <w:multiLevelType w:val="hybridMultilevel"/>
    <w:tmpl w:val="9DC06FF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15:restartNumberingAfterBreak="0">
    <w:nsid w:val="3C984C82"/>
    <w:multiLevelType w:val="hybridMultilevel"/>
    <w:tmpl w:val="EF6CBAD6"/>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8" w15:restartNumberingAfterBreak="0">
    <w:nsid w:val="48E66C51"/>
    <w:multiLevelType w:val="hybridMultilevel"/>
    <w:tmpl w:val="16260E2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15:restartNumberingAfterBreak="0">
    <w:nsid w:val="4A3931D0"/>
    <w:multiLevelType w:val="hybridMultilevel"/>
    <w:tmpl w:val="491E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1" w15:restartNumberingAfterBreak="0">
    <w:nsid w:val="4E851992"/>
    <w:multiLevelType w:val="hybridMultilevel"/>
    <w:tmpl w:val="C4CC517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15:restartNumberingAfterBreak="0">
    <w:nsid w:val="5141618D"/>
    <w:multiLevelType w:val="hybridMultilevel"/>
    <w:tmpl w:val="199A7F9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3" w15:restartNumberingAfterBreak="0">
    <w:nsid w:val="58D34E89"/>
    <w:multiLevelType w:val="hybridMultilevel"/>
    <w:tmpl w:val="205250F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15:restartNumberingAfterBreak="0">
    <w:nsid w:val="61E4279B"/>
    <w:multiLevelType w:val="multilevel"/>
    <w:tmpl w:val="243805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CA098F"/>
    <w:multiLevelType w:val="hybridMultilevel"/>
    <w:tmpl w:val="93523FA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30B3626"/>
    <w:multiLevelType w:val="hybridMultilevel"/>
    <w:tmpl w:val="838630F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8" w15:restartNumberingAfterBreak="0">
    <w:nsid w:val="7A7C4846"/>
    <w:multiLevelType w:val="hybridMultilevel"/>
    <w:tmpl w:val="A86477C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9" w15:restartNumberingAfterBreak="0">
    <w:nsid w:val="7A9E5849"/>
    <w:multiLevelType w:val="hybridMultilevel"/>
    <w:tmpl w:val="79563AD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0" w15:restartNumberingAfterBreak="0">
    <w:nsid w:val="7CC8634F"/>
    <w:multiLevelType w:val="hybridMultilevel"/>
    <w:tmpl w:val="7968096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5"/>
  </w:num>
  <w:num w:numId="2">
    <w:abstractNumId w:val="18"/>
  </w:num>
  <w:num w:numId="3">
    <w:abstractNumId w:val="4"/>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7"/>
  </w:num>
  <w:num w:numId="10">
    <w:abstractNumId w:val="28"/>
  </w:num>
  <w:num w:numId="11">
    <w:abstractNumId w:val="13"/>
  </w:num>
  <w:num w:numId="12">
    <w:abstractNumId w:val="26"/>
  </w:num>
  <w:num w:numId="13">
    <w:abstractNumId w:val="24"/>
  </w:num>
  <w:num w:numId="14">
    <w:abstractNumId w:val="21"/>
  </w:num>
  <w:num w:numId="15">
    <w:abstractNumId w:val="30"/>
  </w:num>
  <w:num w:numId="16">
    <w:abstractNumId w:val="23"/>
  </w:num>
  <w:num w:numId="17">
    <w:abstractNumId w:val="12"/>
  </w:num>
  <w:num w:numId="18">
    <w:abstractNumId w:val="9"/>
  </w:num>
  <w:num w:numId="19">
    <w:abstractNumId w:val="15"/>
  </w:num>
  <w:num w:numId="20">
    <w:abstractNumId w:val="27"/>
  </w:num>
  <w:num w:numId="21">
    <w:abstractNumId w:val="8"/>
  </w:num>
  <w:num w:numId="22">
    <w:abstractNumId w:val="17"/>
  </w:num>
  <w:num w:numId="23">
    <w:abstractNumId w:val="16"/>
  </w:num>
  <w:num w:numId="24">
    <w:abstractNumId w:val="19"/>
  </w:num>
  <w:num w:numId="25">
    <w:abstractNumId w:val="29"/>
  </w:num>
  <w:num w:numId="26">
    <w:abstractNumId w:val="11"/>
  </w:num>
  <w:num w:numId="27">
    <w:abstractNumId w:val="5"/>
  </w:num>
  <w:num w:numId="28">
    <w:abstractNumId w:val="10"/>
  </w:num>
  <w:num w:numId="29">
    <w:abstractNumId w:val="22"/>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3EDA"/>
    <w:rsid w:val="0000466E"/>
    <w:rsid w:val="000056C4"/>
    <w:rsid w:val="00007951"/>
    <w:rsid w:val="00011786"/>
    <w:rsid w:val="000119D0"/>
    <w:rsid w:val="000130DD"/>
    <w:rsid w:val="000144CA"/>
    <w:rsid w:val="000165F0"/>
    <w:rsid w:val="00022105"/>
    <w:rsid w:val="00022CFF"/>
    <w:rsid w:val="00023F0F"/>
    <w:rsid w:val="00024297"/>
    <w:rsid w:val="00025F2A"/>
    <w:rsid w:val="000264A5"/>
    <w:rsid w:val="0002758C"/>
    <w:rsid w:val="00031B5B"/>
    <w:rsid w:val="000326D3"/>
    <w:rsid w:val="00033C24"/>
    <w:rsid w:val="00034F69"/>
    <w:rsid w:val="00036BB2"/>
    <w:rsid w:val="000374E6"/>
    <w:rsid w:val="0004018F"/>
    <w:rsid w:val="000405D6"/>
    <w:rsid w:val="00041D51"/>
    <w:rsid w:val="00042C1C"/>
    <w:rsid w:val="000445BD"/>
    <w:rsid w:val="00045C70"/>
    <w:rsid w:val="00045FA1"/>
    <w:rsid w:val="00046977"/>
    <w:rsid w:val="00047051"/>
    <w:rsid w:val="00050506"/>
    <w:rsid w:val="00051511"/>
    <w:rsid w:val="00051D0C"/>
    <w:rsid w:val="0005205E"/>
    <w:rsid w:val="000558D6"/>
    <w:rsid w:val="000567C6"/>
    <w:rsid w:val="000574B6"/>
    <w:rsid w:val="00057C59"/>
    <w:rsid w:val="00061862"/>
    <w:rsid w:val="000621DC"/>
    <w:rsid w:val="00063EF2"/>
    <w:rsid w:val="00064E50"/>
    <w:rsid w:val="000663A8"/>
    <w:rsid w:val="00066B05"/>
    <w:rsid w:val="00067723"/>
    <w:rsid w:val="00067BF9"/>
    <w:rsid w:val="000702DD"/>
    <w:rsid w:val="00074321"/>
    <w:rsid w:val="00075EEF"/>
    <w:rsid w:val="00076BC4"/>
    <w:rsid w:val="00081E87"/>
    <w:rsid w:val="000836DB"/>
    <w:rsid w:val="000859CF"/>
    <w:rsid w:val="00090F48"/>
    <w:rsid w:val="00094F7E"/>
    <w:rsid w:val="00095B53"/>
    <w:rsid w:val="0009616E"/>
    <w:rsid w:val="000978E9"/>
    <w:rsid w:val="0009796F"/>
    <w:rsid w:val="00097D56"/>
    <w:rsid w:val="000A05A6"/>
    <w:rsid w:val="000A06D7"/>
    <w:rsid w:val="000A16C0"/>
    <w:rsid w:val="000A3B97"/>
    <w:rsid w:val="000A3C17"/>
    <w:rsid w:val="000A6866"/>
    <w:rsid w:val="000B15CA"/>
    <w:rsid w:val="000B3762"/>
    <w:rsid w:val="000B4136"/>
    <w:rsid w:val="000B5981"/>
    <w:rsid w:val="000B5EC2"/>
    <w:rsid w:val="000C0890"/>
    <w:rsid w:val="000C0B69"/>
    <w:rsid w:val="000C1ED0"/>
    <w:rsid w:val="000C230E"/>
    <w:rsid w:val="000C310B"/>
    <w:rsid w:val="000C43E4"/>
    <w:rsid w:val="000C489C"/>
    <w:rsid w:val="000C5CA4"/>
    <w:rsid w:val="000C6C35"/>
    <w:rsid w:val="000C7F50"/>
    <w:rsid w:val="000D0E18"/>
    <w:rsid w:val="000D1BF4"/>
    <w:rsid w:val="000D2834"/>
    <w:rsid w:val="000D2FAB"/>
    <w:rsid w:val="000D4DD0"/>
    <w:rsid w:val="000D6150"/>
    <w:rsid w:val="000E297D"/>
    <w:rsid w:val="000E439E"/>
    <w:rsid w:val="000E7237"/>
    <w:rsid w:val="000F1711"/>
    <w:rsid w:val="000F1F92"/>
    <w:rsid w:val="000F2551"/>
    <w:rsid w:val="000F427F"/>
    <w:rsid w:val="000F61F6"/>
    <w:rsid w:val="000F76D6"/>
    <w:rsid w:val="00102BE3"/>
    <w:rsid w:val="00102CF9"/>
    <w:rsid w:val="00103018"/>
    <w:rsid w:val="00103805"/>
    <w:rsid w:val="00103A80"/>
    <w:rsid w:val="00104047"/>
    <w:rsid w:val="00106714"/>
    <w:rsid w:val="00106987"/>
    <w:rsid w:val="00106F63"/>
    <w:rsid w:val="00110028"/>
    <w:rsid w:val="00114BD3"/>
    <w:rsid w:val="00116F87"/>
    <w:rsid w:val="00120680"/>
    <w:rsid w:val="001220F5"/>
    <w:rsid w:val="001235E7"/>
    <w:rsid w:val="00123DE9"/>
    <w:rsid w:val="001244EA"/>
    <w:rsid w:val="0012489C"/>
    <w:rsid w:val="0012491A"/>
    <w:rsid w:val="00125BEE"/>
    <w:rsid w:val="00127367"/>
    <w:rsid w:val="00130AF7"/>
    <w:rsid w:val="001310A3"/>
    <w:rsid w:val="001342DF"/>
    <w:rsid w:val="001344DC"/>
    <w:rsid w:val="00135833"/>
    <w:rsid w:val="0013602F"/>
    <w:rsid w:val="00136ADE"/>
    <w:rsid w:val="00136C57"/>
    <w:rsid w:val="00137569"/>
    <w:rsid w:val="0014101F"/>
    <w:rsid w:val="001425FD"/>
    <w:rsid w:val="00145C89"/>
    <w:rsid w:val="00146337"/>
    <w:rsid w:val="001505B2"/>
    <w:rsid w:val="0015134F"/>
    <w:rsid w:val="00151D5B"/>
    <w:rsid w:val="0015238F"/>
    <w:rsid w:val="00152D4A"/>
    <w:rsid w:val="00154F6D"/>
    <w:rsid w:val="0015507B"/>
    <w:rsid w:val="00155D64"/>
    <w:rsid w:val="00155D87"/>
    <w:rsid w:val="001567AD"/>
    <w:rsid w:val="0015704D"/>
    <w:rsid w:val="00157B4A"/>
    <w:rsid w:val="00157D47"/>
    <w:rsid w:val="0016054D"/>
    <w:rsid w:val="001633A2"/>
    <w:rsid w:val="001651D5"/>
    <w:rsid w:val="00165505"/>
    <w:rsid w:val="00165EED"/>
    <w:rsid w:val="00166A82"/>
    <w:rsid w:val="00171ACB"/>
    <w:rsid w:val="001733DF"/>
    <w:rsid w:val="00173831"/>
    <w:rsid w:val="0017459A"/>
    <w:rsid w:val="0017750F"/>
    <w:rsid w:val="001776A5"/>
    <w:rsid w:val="001778AB"/>
    <w:rsid w:val="0018149D"/>
    <w:rsid w:val="00183874"/>
    <w:rsid w:val="00184B96"/>
    <w:rsid w:val="0018634D"/>
    <w:rsid w:val="00186F0C"/>
    <w:rsid w:val="00187AAD"/>
    <w:rsid w:val="0019105A"/>
    <w:rsid w:val="00193002"/>
    <w:rsid w:val="00195989"/>
    <w:rsid w:val="0019626D"/>
    <w:rsid w:val="001A1504"/>
    <w:rsid w:val="001A2577"/>
    <w:rsid w:val="001A3BF5"/>
    <w:rsid w:val="001A5533"/>
    <w:rsid w:val="001A5EC5"/>
    <w:rsid w:val="001A619C"/>
    <w:rsid w:val="001A6F93"/>
    <w:rsid w:val="001A74CD"/>
    <w:rsid w:val="001B1174"/>
    <w:rsid w:val="001B1D7D"/>
    <w:rsid w:val="001B3FDF"/>
    <w:rsid w:val="001B47C9"/>
    <w:rsid w:val="001B54CB"/>
    <w:rsid w:val="001B5674"/>
    <w:rsid w:val="001B7571"/>
    <w:rsid w:val="001C00A3"/>
    <w:rsid w:val="001C00E5"/>
    <w:rsid w:val="001C0621"/>
    <w:rsid w:val="001C08DA"/>
    <w:rsid w:val="001C0AC3"/>
    <w:rsid w:val="001C2AA1"/>
    <w:rsid w:val="001C4B35"/>
    <w:rsid w:val="001C4B58"/>
    <w:rsid w:val="001C4BE3"/>
    <w:rsid w:val="001C61D7"/>
    <w:rsid w:val="001C6299"/>
    <w:rsid w:val="001C696F"/>
    <w:rsid w:val="001C7C16"/>
    <w:rsid w:val="001D0B51"/>
    <w:rsid w:val="001D38FE"/>
    <w:rsid w:val="001D4805"/>
    <w:rsid w:val="001D652D"/>
    <w:rsid w:val="001D70EF"/>
    <w:rsid w:val="001E082F"/>
    <w:rsid w:val="001E1586"/>
    <w:rsid w:val="001E2DF4"/>
    <w:rsid w:val="001E36A8"/>
    <w:rsid w:val="001E3D68"/>
    <w:rsid w:val="001F1935"/>
    <w:rsid w:val="001F2B26"/>
    <w:rsid w:val="001F4FCF"/>
    <w:rsid w:val="001F5B86"/>
    <w:rsid w:val="001F7468"/>
    <w:rsid w:val="001F7AD0"/>
    <w:rsid w:val="0020016F"/>
    <w:rsid w:val="00201F67"/>
    <w:rsid w:val="00202AF5"/>
    <w:rsid w:val="00204F4F"/>
    <w:rsid w:val="002070F1"/>
    <w:rsid w:val="0020753D"/>
    <w:rsid w:val="00207618"/>
    <w:rsid w:val="00210046"/>
    <w:rsid w:val="002101B0"/>
    <w:rsid w:val="00210FC2"/>
    <w:rsid w:val="002123CE"/>
    <w:rsid w:val="002135C0"/>
    <w:rsid w:val="00213CF6"/>
    <w:rsid w:val="00213E10"/>
    <w:rsid w:val="00216166"/>
    <w:rsid w:val="00216506"/>
    <w:rsid w:val="0021654D"/>
    <w:rsid w:val="00222528"/>
    <w:rsid w:val="00224E8F"/>
    <w:rsid w:val="00224F80"/>
    <w:rsid w:val="00225DE7"/>
    <w:rsid w:val="002274BE"/>
    <w:rsid w:val="00227C7F"/>
    <w:rsid w:val="00230707"/>
    <w:rsid w:val="00231124"/>
    <w:rsid w:val="002320B0"/>
    <w:rsid w:val="00232643"/>
    <w:rsid w:val="00235829"/>
    <w:rsid w:val="0023599A"/>
    <w:rsid w:val="00235B56"/>
    <w:rsid w:val="002377D1"/>
    <w:rsid w:val="00237A78"/>
    <w:rsid w:val="002404A8"/>
    <w:rsid w:val="00241D22"/>
    <w:rsid w:val="00241EAE"/>
    <w:rsid w:val="00242C70"/>
    <w:rsid w:val="002457C5"/>
    <w:rsid w:val="002474ED"/>
    <w:rsid w:val="00247610"/>
    <w:rsid w:val="00251D4E"/>
    <w:rsid w:val="00253F78"/>
    <w:rsid w:val="00256DA1"/>
    <w:rsid w:val="002610F7"/>
    <w:rsid w:val="00261C12"/>
    <w:rsid w:val="00262162"/>
    <w:rsid w:val="0026264E"/>
    <w:rsid w:val="00266BD8"/>
    <w:rsid w:val="00272AD0"/>
    <w:rsid w:val="00273E3F"/>
    <w:rsid w:val="00274523"/>
    <w:rsid w:val="00275838"/>
    <w:rsid w:val="002779AE"/>
    <w:rsid w:val="00277E76"/>
    <w:rsid w:val="002814B6"/>
    <w:rsid w:val="002818F2"/>
    <w:rsid w:val="00281E93"/>
    <w:rsid w:val="00285477"/>
    <w:rsid w:val="002858B0"/>
    <w:rsid w:val="00287BF3"/>
    <w:rsid w:val="00287FB7"/>
    <w:rsid w:val="0029108E"/>
    <w:rsid w:val="002923DD"/>
    <w:rsid w:val="002926FC"/>
    <w:rsid w:val="00293CFC"/>
    <w:rsid w:val="00295618"/>
    <w:rsid w:val="002963D2"/>
    <w:rsid w:val="00296CE1"/>
    <w:rsid w:val="00297080"/>
    <w:rsid w:val="002A02C0"/>
    <w:rsid w:val="002A328D"/>
    <w:rsid w:val="002A7E6D"/>
    <w:rsid w:val="002B001B"/>
    <w:rsid w:val="002B06F2"/>
    <w:rsid w:val="002B338F"/>
    <w:rsid w:val="002B4E78"/>
    <w:rsid w:val="002B52FF"/>
    <w:rsid w:val="002B6016"/>
    <w:rsid w:val="002C001D"/>
    <w:rsid w:val="002C0A7E"/>
    <w:rsid w:val="002C1492"/>
    <w:rsid w:val="002C2616"/>
    <w:rsid w:val="002C2823"/>
    <w:rsid w:val="002C684A"/>
    <w:rsid w:val="002C6D65"/>
    <w:rsid w:val="002C7987"/>
    <w:rsid w:val="002D157E"/>
    <w:rsid w:val="002D2635"/>
    <w:rsid w:val="002D4B5F"/>
    <w:rsid w:val="002D5592"/>
    <w:rsid w:val="002D5F0E"/>
    <w:rsid w:val="002D6AE5"/>
    <w:rsid w:val="002D7DF5"/>
    <w:rsid w:val="002E086F"/>
    <w:rsid w:val="002E1CB4"/>
    <w:rsid w:val="002E69A9"/>
    <w:rsid w:val="002E69F7"/>
    <w:rsid w:val="002E7B1D"/>
    <w:rsid w:val="002F0FC2"/>
    <w:rsid w:val="002F1120"/>
    <w:rsid w:val="002F1359"/>
    <w:rsid w:val="002F17C9"/>
    <w:rsid w:val="002F2475"/>
    <w:rsid w:val="002F55C6"/>
    <w:rsid w:val="002F7B08"/>
    <w:rsid w:val="003003D6"/>
    <w:rsid w:val="00301906"/>
    <w:rsid w:val="0030239D"/>
    <w:rsid w:val="00306F57"/>
    <w:rsid w:val="00307F3B"/>
    <w:rsid w:val="00311259"/>
    <w:rsid w:val="00311267"/>
    <w:rsid w:val="00314218"/>
    <w:rsid w:val="003157F3"/>
    <w:rsid w:val="00321790"/>
    <w:rsid w:val="003235D3"/>
    <w:rsid w:val="0032512B"/>
    <w:rsid w:val="00326199"/>
    <w:rsid w:val="00327A17"/>
    <w:rsid w:val="00331D81"/>
    <w:rsid w:val="0033434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7761"/>
    <w:rsid w:val="003514A3"/>
    <w:rsid w:val="0035381C"/>
    <w:rsid w:val="00356A68"/>
    <w:rsid w:val="00357E8D"/>
    <w:rsid w:val="00362421"/>
    <w:rsid w:val="00364790"/>
    <w:rsid w:val="00365AA4"/>
    <w:rsid w:val="00365C0A"/>
    <w:rsid w:val="003660D0"/>
    <w:rsid w:val="00367C87"/>
    <w:rsid w:val="00371429"/>
    <w:rsid w:val="003714E8"/>
    <w:rsid w:val="00371883"/>
    <w:rsid w:val="00373DDB"/>
    <w:rsid w:val="00374FD4"/>
    <w:rsid w:val="00375D54"/>
    <w:rsid w:val="00376DC2"/>
    <w:rsid w:val="003774C9"/>
    <w:rsid w:val="003777EF"/>
    <w:rsid w:val="0037793F"/>
    <w:rsid w:val="00382A35"/>
    <w:rsid w:val="003831D7"/>
    <w:rsid w:val="00387599"/>
    <w:rsid w:val="00390952"/>
    <w:rsid w:val="00392AEA"/>
    <w:rsid w:val="00394069"/>
    <w:rsid w:val="00394A62"/>
    <w:rsid w:val="003955F7"/>
    <w:rsid w:val="00395DFF"/>
    <w:rsid w:val="003971B3"/>
    <w:rsid w:val="003A11FC"/>
    <w:rsid w:val="003A3270"/>
    <w:rsid w:val="003A5641"/>
    <w:rsid w:val="003A5AF0"/>
    <w:rsid w:val="003A5DDB"/>
    <w:rsid w:val="003A6EA6"/>
    <w:rsid w:val="003A721C"/>
    <w:rsid w:val="003A75C9"/>
    <w:rsid w:val="003A7A58"/>
    <w:rsid w:val="003B23DB"/>
    <w:rsid w:val="003B23E6"/>
    <w:rsid w:val="003B270E"/>
    <w:rsid w:val="003B34E5"/>
    <w:rsid w:val="003B3839"/>
    <w:rsid w:val="003B45E8"/>
    <w:rsid w:val="003B4F3B"/>
    <w:rsid w:val="003B6B9E"/>
    <w:rsid w:val="003C413A"/>
    <w:rsid w:val="003C4E62"/>
    <w:rsid w:val="003C50CB"/>
    <w:rsid w:val="003C6C74"/>
    <w:rsid w:val="003D4D37"/>
    <w:rsid w:val="003D5737"/>
    <w:rsid w:val="003D6BD4"/>
    <w:rsid w:val="003D773E"/>
    <w:rsid w:val="003D782E"/>
    <w:rsid w:val="003D7B5F"/>
    <w:rsid w:val="003E051E"/>
    <w:rsid w:val="003E0957"/>
    <w:rsid w:val="003E11E7"/>
    <w:rsid w:val="003E192B"/>
    <w:rsid w:val="003E1B82"/>
    <w:rsid w:val="003E2390"/>
    <w:rsid w:val="003E2C07"/>
    <w:rsid w:val="003E3EE3"/>
    <w:rsid w:val="003E4119"/>
    <w:rsid w:val="003E4805"/>
    <w:rsid w:val="003E4FC4"/>
    <w:rsid w:val="003E6116"/>
    <w:rsid w:val="003E7C66"/>
    <w:rsid w:val="003E7E14"/>
    <w:rsid w:val="003F07CB"/>
    <w:rsid w:val="003F115A"/>
    <w:rsid w:val="003F1C0C"/>
    <w:rsid w:val="003F1FEE"/>
    <w:rsid w:val="003F3DE5"/>
    <w:rsid w:val="003F4DC1"/>
    <w:rsid w:val="003F631A"/>
    <w:rsid w:val="003F690A"/>
    <w:rsid w:val="003F73CA"/>
    <w:rsid w:val="003F7831"/>
    <w:rsid w:val="00400E4C"/>
    <w:rsid w:val="0040209C"/>
    <w:rsid w:val="0040278B"/>
    <w:rsid w:val="0040339A"/>
    <w:rsid w:val="00403AFA"/>
    <w:rsid w:val="00404702"/>
    <w:rsid w:val="00405692"/>
    <w:rsid w:val="004062E5"/>
    <w:rsid w:val="00411EF1"/>
    <w:rsid w:val="00412EED"/>
    <w:rsid w:val="004139E4"/>
    <w:rsid w:val="00416C83"/>
    <w:rsid w:val="00420F74"/>
    <w:rsid w:val="00422618"/>
    <w:rsid w:val="00422A62"/>
    <w:rsid w:val="00422C06"/>
    <w:rsid w:val="00423609"/>
    <w:rsid w:val="004260EF"/>
    <w:rsid w:val="00427602"/>
    <w:rsid w:val="004277C2"/>
    <w:rsid w:val="00431074"/>
    <w:rsid w:val="0043227D"/>
    <w:rsid w:val="0043292E"/>
    <w:rsid w:val="0043346D"/>
    <w:rsid w:val="00435EA2"/>
    <w:rsid w:val="00436FEC"/>
    <w:rsid w:val="004404C8"/>
    <w:rsid w:val="00442C94"/>
    <w:rsid w:val="00443485"/>
    <w:rsid w:val="0044363D"/>
    <w:rsid w:val="004455A9"/>
    <w:rsid w:val="00445BD0"/>
    <w:rsid w:val="004511B2"/>
    <w:rsid w:val="0045273F"/>
    <w:rsid w:val="00452949"/>
    <w:rsid w:val="0045480A"/>
    <w:rsid w:val="00456AE0"/>
    <w:rsid w:val="00456ED7"/>
    <w:rsid w:val="00456F92"/>
    <w:rsid w:val="004610F9"/>
    <w:rsid w:val="00462E7E"/>
    <w:rsid w:val="004639E6"/>
    <w:rsid w:val="00464E52"/>
    <w:rsid w:val="004650CA"/>
    <w:rsid w:val="00465AE0"/>
    <w:rsid w:val="00466C56"/>
    <w:rsid w:val="00466D8D"/>
    <w:rsid w:val="00467F59"/>
    <w:rsid w:val="004710ED"/>
    <w:rsid w:val="004711CC"/>
    <w:rsid w:val="004718AF"/>
    <w:rsid w:val="00471E2E"/>
    <w:rsid w:val="00473B7D"/>
    <w:rsid w:val="00475332"/>
    <w:rsid w:val="00475551"/>
    <w:rsid w:val="0047655D"/>
    <w:rsid w:val="00477095"/>
    <w:rsid w:val="004777DE"/>
    <w:rsid w:val="00482906"/>
    <w:rsid w:val="00482D1E"/>
    <w:rsid w:val="004857AB"/>
    <w:rsid w:val="00485D30"/>
    <w:rsid w:val="004875B2"/>
    <w:rsid w:val="00487F6D"/>
    <w:rsid w:val="00492D17"/>
    <w:rsid w:val="00492FFC"/>
    <w:rsid w:val="00493730"/>
    <w:rsid w:val="004938E6"/>
    <w:rsid w:val="00496A72"/>
    <w:rsid w:val="00496ED7"/>
    <w:rsid w:val="004A0BD0"/>
    <w:rsid w:val="004A1418"/>
    <w:rsid w:val="004A1CD3"/>
    <w:rsid w:val="004A2C97"/>
    <w:rsid w:val="004A38BC"/>
    <w:rsid w:val="004A397F"/>
    <w:rsid w:val="004A5845"/>
    <w:rsid w:val="004A64F2"/>
    <w:rsid w:val="004A6E8C"/>
    <w:rsid w:val="004B11B7"/>
    <w:rsid w:val="004B174D"/>
    <w:rsid w:val="004B42CB"/>
    <w:rsid w:val="004B480F"/>
    <w:rsid w:val="004B5306"/>
    <w:rsid w:val="004B6B45"/>
    <w:rsid w:val="004C0014"/>
    <w:rsid w:val="004C02CA"/>
    <w:rsid w:val="004C0B39"/>
    <w:rsid w:val="004C2273"/>
    <w:rsid w:val="004C50D7"/>
    <w:rsid w:val="004C528C"/>
    <w:rsid w:val="004C55C9"/>
    <w:rsid w:val="004C6F8B"/>
    <w:rsid w:val="004D0869"/>
    <w:rsid w:val="004D0AAE"/>
    <w:rsid w:val="004D0C6E"/>
    <w:rsid w:val="004D1B5A"/>
    <w:rsid w:val="004D46E8"/>
    <w:rsid w:val="004D7F9F"/>
    <w:rsid w:val="004E1D67"/>
    <w:rsid w:val="004E2EE3"/>
    <w:rsid w:val="004E437F"/>
    <w:rsid w:val="004E7E73"/>
    <w:rsid w:val="004F2722"/>
    <w:rsid w:val="004F293A"/>
    <w:rsid w:val="004F3661"/>
    <w:rsid w:val="004F37CA"/>
    <w:rsid w:val="004F3E95"/>
    <w:rsid w:val="004F4690"/>
    <w:rsid w:val="004F4AD6"/>
    <w:rsid w:val="004F5138"/>
    <w:rsid w:val="004F62D0"/>
    <w:rsid w:val="00500EC5"/>
    <w:rsid w:val="00503BD3"/>
    <w:rsid w:val="005078A4"/>
    <w:rsid w:val="00510C08"/>
    <w:rsid w:val="00510F3B"/>
    <w:rsid w:val="005122CF"/>
    <w:rsid w:val="00512FEF"/>
    <w:rsid w:val="00512FF2"/>
    <w:rsid w:val="0051310D"/>
    <w:rsid w:val="00513375"/>
    <w:rsid w:val="00513D92"/>
    <w:rsid w:val="00514460"/>
    <w:rsid w:val="005161E6"/>
    <w:rsid w:val="00521469"/>
    <w:rsid w:val="005219A4"/>
    <w:rsid w:val="0052450C"/>
    <w:rsid w:val="00526715"/>
    <w:rsid w:val="00526725"/>
    <w:rsid w:val="00526F53"/>
    <w:rsid w:val="00527572"/>
    <w:rsid w:val="00527961"/>
    <w:rsid w:val="00527973"/>
    <w:rsid w:val="0053116C"/>
    <w:rsid w:val="00531BCA"/>
    <w:rsid w:val="005335F6"/>
    <w:rsid w:val="005346B4"/>
    <w:rsid w:val="00534C1E"/>
    <w:rsid w:val="00537D4B"/>
    <w:rsid w:val="00537EAC"/>
    <w:rsid w:val="005425A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523"/>
    <w:rsid w:val="00570A4E"/>
    <w:rsid w:val="00570C67"/>
    <w:rsid w:val="00572A54"/>
    <w:rsid w:val="005739B2"/>
    <w:rsid w:val="0057493E"/>
    <w:rsid w:val="005753F7"/>
    <w:rsid w:val="00576AAF"/>
    <w:rsid w:val="0057710D"/>
    <w:rsid w:val="00577CB7"/>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1262"/>
    <w:rsid w:val="005A1769"/>
    <w:rsid w:val="005A2922"/>
    <w:rsid w:val="005A2B6B"/>
    <w:rsid w:val="005A3102"/>
    <w:rsid w:val="005A4903"/>
    <w:rsid w:val="005A506A"/>
    <w:rsid w:val="005A53F0"/>
    <w:rsid w:val="005A7228"/>
    <w:rsid w:val="005B282F"/>
    <w:rsid w:val="005B39FD"/>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E162A"/>
    <w:rsid w:val="005E2157"/>
    <w:rsid w:val="005E325D"/>
    <w:rsid w:val="005E3AB1"/>
    <w:rsid w:val="005E7304"/>
    <w:rsid w:val="005E7698"/>
    <w:rsid w:val="005E778E"/>
    <w:rsid w:val="005E7956"/>
    <w:rsid w:val="005F020C"/>
    <w:rsid w:val="005F35E7"/>
    <w:rsid w:val="005F6DA5"/>
    <w:rsid w:val="005F73BB"/>
    <w:rsid w:val="006027C7"/>
    <w:rsid w:val="00604642"/>
    <w:rsid w:val="006055DA"/>
    <w:rsid w:val="00610DA0"/>
    <w:rsid w:val="00612BD7"/>
    <w:rsid w:val="00616A74"/>
    <w:rsid w:val="00616F3C"/>
    <w:rsid w:val="00620009"/>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CCF"/>
    <w:rsid w:val="00651D1B"/>
    <w:rsid w:val="00652E15"/>
    <w:rsid w:val="00653F86"/>
    <w:rsid w:val="00654A12"/>
    <w:rsid w:val="006568B9"/>
    <w:rsid w:val="006602B2"/>
    <w:rsid w:val="00660300"/>
    <w:rsid w:val="00660CF6"/>
    <w:rsid w:val="006637A0"/>
    <w:rsid w:val="00664AA2"/>
    <w:rsid w:val="00665B3C"/>
    <w:rsid w:val="00666DE3"/>
    <w:rsid w:val="00667A12"/>
    <w:rsid w:val="00667B30"/>
    <w:rsid w:val="00672308"/>
    <w:rsid w:val="00672634"/>
    <w:rsid w:val="00674242"/>
    <w:rsid w:val="00674738"/>
    <w:rsid w:val="0067699C"/>
    <w:rsid w:val="00676A2C"/>
    <w:rsid w:val="00676E8A"/>
    <w:rsid w:val="00677D46"/>
    <w:rsid w:val="00681427"/>
    <w:rsid w:val="0068387F"/>
    <w:rsid w:val="00683987"/>
    <w:rsid w:val="00684BA8"/>
    <w:rsid w:val="006850B0"/>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C10E7"/>
    <w:rsid w:val="006C1200"/>
    <w:rsid w:val="006C1A0B"/>
    <w:rsid w:val="006C2AF6"/>
    <w:rsid w:val="006C3F6B"/>
    <w:rsid w:val="006C4A75"/>
    <w:rsid w:val="006C4BAF"/>
    <w:rsid w:val="006C5EDC"/>
    <w:rsid w:val="006C62AD"/>
    <w:rsid w:val="006C6E5E"/>
    <w:rsid w:val="006C7419"/>
    <w:rsid w:val="006D2338"/>
    <w:rsid w:val="006D2453"/>
    <w:rsid w:val="006D2B27"/>
    <w:rsid w:val="006D6253"/>
    <w:rsid w:val="006D7957"/>
    <w:rsid w:val="006E0C30"/>
    <w:rsid w:val="006E0E64"/>
    <w:rsid w:val="006E30A6"/>
    <w:rsid w:val="006E3419"/>
    <w:rsid w:val="006E38C9"/>
    <w:rsid w:val="006E43D4"/>
    <w:rsid w:val="006E5CA5"/>
    <w:rsid w:val="006E6B4B"/>
    <w:rsid w:val="006E71E0"/>
    <w:rsid w:val="006F06F0"/>
    <w:rsid w:val="006F1198"/>
    <w:rsid w:val="006F2846"/>
    <w:rsid w:val="006F515F"/>
    <w:rsid w:val="006F5346"/>
    <w:rsid w:val="006F6804"/>
    <w:rsid w:val="006F690E"/>
    <w:rsid w:val="006F7588"/>
    <w:rsid w:val="006F77B3"/>
    <w:rsid w:val="007035F9"/>
    <w:rsid w:val="00703E22"/>
    <w:rsid w:val="007067F4"/>
    <w:rsid w:val="007077BD"/>
    <w:rsid w:val="00710559"/>
    <w:rsid w:val="0071108C"/>
    <w:rsid w:val="007142B6"/>
    <w:rsid w:val="0071618A"/>
    <w:rsid w:val="00717741"/>
    <w:rsid w:val="00720839"/>
    <w:rsid w:val="00721978"/>
    <w:rsid w:val="007228C4"/>
    <w:rsid w:val="007230DA"/>
    <w:rsid w:val="00726C79"/>
    <w:rsid w:val="00727D7E"/>
    <w:rsid w:val="00732B82"/>
    <w:rsid w:val="00732F06"/>
    <w:rsid w:val="007363A3"/>
    <w:rsid w:val="00737BDD"/>
    <w:rsid w:val="00740075"/>
    <w:rsid w:val="00742B5F"/>
    <w:rsid w:val="00742E7E"/>
    <w:rsid w:val="007434F6"/>
    <w:rsid w:val="007437D6"/>
    <w:rsid w:val="00743943"/>
    <w:rsid w:val="00743E45"/>
    <w:rsid w:val="00744B93"/>
    <w:rsid w:val="00744BF4"/>
    <w:rsid w:val="00746FDD"/>
    <w:rsid w:val="00747B37"/>
    <w:rsid w:val="007503D6"/>
    <w:rsid w:val="0075144E"/>
    <w:rsid w:val="00752E3A"/>
    <w:rsid w:val="007531E7"/>
    <w:rsid w:val="00753657"/>
    <w:rsid w:val="00753DB9"/>
    <w:rsid w:val="00754A40"/>
    <w:rsid w:val="007553DE"/>
    <w:rsid w:val="0075695A"/>
    <w:rsid w:val="007573CE"/>
    <w:rsid w:val="00757A46"/>
    <w:rsid w:val="007604DA"/>
    <w:rsid w:val="00761485"/>
    <w:rsid w:val="00761B52"/>
    <w:rsid w:val="00761F7C"/>
    <w:rsid w:val="007631B2"/>
    <w:rsid w:val="00764087"/>
    <w:rsid w:val="007648C1"/>
    <w:rsid w:val="0076586C"/>
    <w:rsid w:val="00765BCE"/>
    <w:rsid w:val="007665E6"/>
    <w:rsid w:val="00766FDA"/>
    <w:rsid w:val="00772255"/>
    <w:rsid w:val="00772E40"/>
    <w:rsid w:val="007737E1"/>
    <w:rsid w:val="0077572E"/>
    <w:rsid w:val="00775A07"/>
    <w:rsid w:val="00775CEE"/>
    <w:rsid w:val="0077776E"/>
    <w:rsid w:val="007779E1"/>
    <w:rsid w:val="00785482"/>
    <w:rsid w:val="007858B0"/>
    <w:rsid w:val="00790974"/>
    <w:rsid w:val="00790DCF"/>
    <w:rsid w:val="007914DD"/>
    <w:rsid w:val="00791AA4"/>
    <w:rsid w:val="0079219E"/>
    <w:rsid w:val="00794F52"/>
    <w:rsid w:val="007A334E"/>
    <w:rsid w:val="007A6061"/>
    <w:rsid w:val="007A6413"/>
    <w:rsid w:val="007A6D29"/>
    <w:rsid w:val="007A7272"/>
    <w:rsid w:val="007A7ED4"/>
    <w:rsid w:val="007A7FB1"/>
    <w:rsid w:val="007B0FD2"/>
    <w:rsid w:val="007B2A39"/>
    <w:rsid w:val="007B2F03"/>
    <w:rsid w:val="007B323D"/>
    <w:rsid w:val="007C0829"/>
    <w:rsid w:val="007C0884"/>
    <w:rsid w:val="007C15F9"/>
    <w:rsid w:val="007C2A3F"/>
    <w:rsid w:val="007C4B43"/>
    <w:rsid w:val="007C5A5F"/>
    <w:rsid w:val="007C6373"/>
    <w:rsid w:val="007D1B91"/>
    <w:rsid w:val="007D3D23"/>
    <w:rsid w:val="007D5136"/>
    <w:rsid w:val="007D679D"/>
    <w:rsid w:val="007D7BB5"/>
    <w:rsid w:val="007E019A"/>
    <w:rsid w:val="007E08AD"/>
    <w:rsid w:val="007E12A3"/>
    <w:rsid w:val="007E1704"/>
    <w:rsid w:val="007E6D10"/>
    <w:rsid w:val="007F2D25"/>
    <w:rsid w:val="007F3567"/>
    <w:rsid w:val="007F37C2"/>
    <w:rsid w:val="007F3FCA"/>
    <w:rsid w:val="007F4785"/>
    <w:rsid w:val="007F59C6"/>
    <w:rsid w:val="007F5E57"/>
    <w:rsid w:val="00800463"/>
    <w:rsid w:val="0080274F"/>
    <w:rsid w:val="00802F51"/>
    <w:rsid w:val="008036E1"/>
    <w:rsid w:val="00803C10"/>
    <w:rsid w:val="008066DF"/>
    <w:rsid w:val="00806CB1"/>
    <w:rsid w:val="00815A56"/>
    <w:rsid w:val="00816AF4"/>
    <w:rsid w:val="0081792A"/>
    <w:rsid w:val="00817E78"/>
    <w:rsid w:val="00820914"/>
    <w:rsid w:val="00820FF4"/>
    <w:rsid w:val="0082338F"/>
    <w:rsid w:val="00823B6A"/>
    <w:rsid w:val="00824165"/>
    <w:rsid w:val="0082522E"/>
    <w:rsid w:val="00825603"/>
    <w:rsid w:val="0083127E"/>
    <w:rsid w:val="00832D18"/>
    <w:rsid w:val="00832E5E"/>
    <w:rsid w:val="008332F5"/>
    <w:rsid w:val="00834A89"/>
    <w:rsid w:val="00835A7F"/>
    <w:rsid w:val="00837FEB"/>
    <w:rsid w:val="00840845"/>
    <w:rsid w:val="00840E38"/>
    <w:rsid w:val="00841390"/>
    <w:rsid w:val="008428BB"/>
    <w:rsid w:val="00845630"/>
    <w:rsid w:val="008463E1"/>
    <w:rsid w:val="00846D43"/>
    <w:rsid w:val="00847101"/>
    <w:rsid w:val="00851FF0"/>
    <w:rsid w:val="00852160"/>
    <w:rsid w:val="008526B7"/>
    <w:rsid w:val="00853745"/>
    <w:rsid w:val="008542CD"/>
    <w:rsid w:val="0085498C"/>
    <w:rsid w:val="0085675F"/>
    <w:rsid w:val="008573BD"/>
    <w:rsid w:val="00860D35"/>
    <w:rsid w:val="00862F02"/>
    <w:rsid w:val="0086416B"/>
    <w:rsid w:val="00864465"/>
    <w:rsid w:val="00864BA1"/>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D3A"/>
    <w:rsid w:val="00884D6D"/>
    <w:rsid w:val="00884FF0"/>
    <w:rsid w:val="00885298"/>
    <w:rsid w:val="00886452"/>
    <w:rsid w:val="0088669C"/>
    <w:rsid w:val="00892256"/>
    <w:rsid w:val="008922EE"/>
    <w:rsid w:val="00892303"/>
    <w:rsid w:val="00895AE7"/>
    <w:rsid w:val="00895BCF"/>
    <w:rsid w:val="008972E4"/>
    <w:rsid w:val="008A480A"/>
    <w:rsid w:val="008A4D87"/>
    <w:rsid w:val="008A5207"/>
    <w:rsid w:val="008A6496"/>
    <w:rsid w:val="008B0314"/>
    <w:rsid w:val="008B0983"/>
    <w:rsid w:val="008B2122"/>
    <w:rsid w:val="008B2324"/>
    <w:rsid w:val="008B259E"/>
    <w:rsid w:val="008B3183"/>
    <w:rsid w:val="008B3B07"/>
    <w:rsid w:val="008B3BBB"/>
    <w:rsid w:val="008B5039"/>
    <w:rsid w:val="008B570B"/>
    <w:rsid w:val="008B67CA"/>
    <w:rsid w:val="008C1A05"/>
    <w:rsid w:val="008C20AB"/>
    <w:rsid w:val="008C2795"/>
    <w:rsid w:val="008C3198"/>
    <w:rsid w:val="008C5B74"/>
    <w:rsid w:val="008C691D"/>
    <w:rsid w:val="008C698D"/>
    <w:rsid w:val="008C7231"/>
    <w:rsid w:val="008C7D0A"/>
    <w:rsid w:val="008C7FC9"/>
    <w:rsid w:val="008D01FA"/>
    <w:rsid w:val="008D095D"/>
    <w:rsid w:val="008D2261"/>
    <w:rsid w:val="008D266E"/>
    <w:rsid w:val="008D3B3D"/>
    <w:rsid w:val="008D3B80"/>
    <w:rsid w:val="008D6023"/>
    <w:rsid w:val="008D6605"/>
    <w:rsid w:val="008D7501"/>
    <w:rsid w:val="008E2CC6"/>
    <w:rsid w:val="008E300E"/>
    <w:rsid w:val="008E3C43"/>
    <w:rsid w:val="008E4708"/>
    <w:rsid w:val="008E4F30"/>
    <w:rsid w:val="008E5971"/>
    <w:rsid w:val="008E70A5"/>
    <w:rsid w:val="008E76E0"/>
    <w:rsid w:val="008F0CED"/>
    <w:rsid w:val="008F181B"/>
    <w:rsid w:val="008F1A77"/>
    <w:rsid w:val="008F2806"/>
    <w:rsid w:val="008F2DA9"/>
    <w:rsid w:val="008F565B"/>
    <w:rsid w:val="008F6C87"/>
    <w:rsid w:val="008F71D1"/>
    <w:rsid w:val="008F7B2E"/>
    <w:rsid w:val="00901BA2"/>
    <w:rsid w:val="009034CB"/>
    <w:rsid w:val="00904090"/>
    <w:rsid w:val="00907D82"/>
    <w:rsid w:val="00911833"/>
    <w:rsid w:val="0091199D"/>
    <w:rsid w:val="009138FB"/>
    <w:rsid w:val="00916012"/>
    <w:rsid w:val="00921A05"/>
    <w:rsid w:val="00922466"/>
    <w:rsid w:val="0092366B"/>
    <w:rsid w:val="00923B3C"/>
    <w:rsid w:val="00923E0B"/>
    <w:rsid w:val="0092513F"/>
    <w:rsid w:val="009257E0"/>
    <w:rsid w:val="0092606F"/>
    <w:rsid w:val="00926FB5"/>
    <w:rsid w:val="0093046C"/>
    <w:rsid w:val="0093250B"/>
    <w:rsid w:val="00933545"/>
    <w:rsid w:val="00934C70"/>
    <w:rsid w:val="00935B32"/>
    <w:rsid w:val="0093638A"/>
    <w:rsid w:val="00937186"/>
    <w:rsid w:val="009376C5"/>
    <w:rsid w:val="009401C6"/>
    <w:rsid w:val="00940777"/>
    <w:rsid w:val="0094175D"/>
    <w:rsid w:val="009423BA"/>
    <w:rsid w:val="00942447"/>
    <w:rsid w:val="009425A4"/>
    <w:rsid w:val="00943507"/>
    <w:rsid w:val="00947E39"/>
    <w:rsid w:val="00950176"/>
    <w:rsid w:val="009503FD"/>
    <w:rsid w:val="00952941"/>
    <w:rsid w:val="00952C94"/>
    <w:rsid w:val="00953A2D"/>
    <w:rsid w:val="0095489E"/>
    <w:rsid w:val="00955C1F"/>
    <w:rsid w:val="0095755E"/>
    <w:rsid w:val="00960BE9"/>
    <w:rsid w:val="00961E26"/>
    <w:rsid w:val="00961FEF"/>
    <w:rsid w:val="009626A9"/>
    <w:rsid w:val="00965035"/>
    <w:rsid w:val="00965D7E"/>
    <w:rsid w:val="009663DF"/>
    <w:rsid w:val="00966883"/>
    <w:rsid w:val="00967788"/>
    <w:rsid w:val="009723A0"/>
    <w:rsid w:val="00972878"/>
    <w:rsid w:val="009730C9"/>
    <w:rsid w:val="00973B2B"/>
    <w:rsid w:val="00973D56"/>
    <w:rsid w:val="009746FA"/>
    <w:rsid w:val="00975445"/>
    <w:rsid w:val="009762D1"/>
    <w:rsid w:val="0097643A"/>
    <w:rsid w:val="00977934"/>
    <w:rsid w:val="009806B9"/>
    <w:rsid w:val="00980F1C"/>
    <w:rsid w:val="009811BE"/>
    <w:rsid w:val="00986B7A"/>
    <w:rsid w:val="0098761D"/>
    <w:rsid w:val="00990B7C"/>
    <w:rsid w:val="00991972"/>
    <w:rsid w:val="00993E5C"/>
    <w:rsid w:val="00994B00"/>
    <w:rsid w:val="009969AC"/>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104BE"/>
    <w:rsid w:val="00A11301"/>
    <w:rsid w:val="00A12B68"/>
    <w:rsid w:val="00A13DA3"/>
    <w:rsid w:val="00A16D95"/>
    <w:rsid w:val="00A16FD6"/>
    <w:rsid w:val="00A177EA"/>
    <w:rsid w:val="00A1792E"/>
    <w:rsid w:val="00A207DA"/>
    <w:rsid w:val="00A22B66"/>
    <w:rsid w:val="00A23418"/>
    <w:rsid w:val="00A25898"/>
    <w:rsid w:val="00A25B5C"/>
    <w:rsid w:val="00A25E88"/>
    <w:rsid w:val="00A2769C"/>
    <w:rsid w:val="00A302B7"/>
    <w:rsid w:val="00A3144E"/>
    <w:rsid w:val="00A334BD"/>
    <w:rsid w:val="00A34197"/>
    <w:rsid w:val="00A3421D"/>
    <w:rsid w:val="00A35676"/>
    <w:rsid w:val="00A36E46"/>
    <w:rsid w:val="00A40AD3"/>
    <w:rsid w:val="00A40BA4"/>
    <w:rsid w:val="00A40E62"/>
    <w:rsid w:val="00A41BE5"/>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E0B"/>
    <w:rsid w:val="00A60E78"/>
    <w:rsid w:val="00A614CD"/>
    <w:rsid w:val="00A619A7"/>
    <w:rsid w:val="00A62CD5"/>
    <w:rsid w:val="00A6420B"/>
    <w:rsid w:val="00A6575D"/>
    <w:rsid w:val="00A667DB"/>
    <w:rsid w:val="00A72601"/>
    <w:rsid w:val="00A73361"/>
    <w:rsid w:val="00A7665E"/>
    <w:rsid w:val="00A76906"/>
    <w:rsid w:val="00A779BC"/>
    <w:rsid w:val="00A809FF"/>
    <w:rsid w:val="00A81030"/>
    <w:rsid w:val="00A8230B"/>
    <w:rsid w:val="00A8472B"/>
    <w:rsid w:val="00A861AA"/>
    <w:rsid w:val="00A86C13"/>
    <w:rsid w:val="00A87349"/>
    <w:rsid w:val="00A87BC5"/>
    <w:rsid w:val="00A87CE6"/>
    <w:rsid w:val="00A921D0"/>
    <w:rsid w:val="00A927BC"/>
    <w:rsid w:val="00A94AD9"/>
    <w:rsid w:val="00A94E88"/>
    <w:rsid w:val="00A954E2"/>
    <w:rsid w:val="00A965BB"/>
    <w:rsid w:val="00A96719"/>
    <w:rsid w:val="00A97A91"/>
    <w:rsid w:val="00AA01CC"/>
    <w:rsid w:val="00AA0D0C"/>
    <w:rsid w:val="00AA0DDB"/>
    <w:rsid w:val="00AA11E9"/>
    <w:rsid w:val="00AA2A0F"/>
    <w:rsid w:val="00AA4F19"/>
    <w:rsid w:val="00AA5C55"/>
    <w:rsid w:val="00AA64EF"/>
    <w:rsid w:val="00AA76E0"/>
    <w:rsid w:val="00AB356D"/>
    <w:rsid w:val="00AB70B2"/>
    <w:rsid w:val="00AC0C1E"/>
    <w:rsid w:val="00AC1078"/>
    <w:rsid w:val="00AC2A2A"/>
    <w:rsid w:val="00AC2CD9"/>
    <w:rsid w:val="00AC47EE"/>
    <w:rsid w:val="00AC5D82"/>
    <w:rsid w:val="00AC66F6"/>
    <w:rsid w:val="00AC693F"/>
    <w:rsid w:val="00AC7A52"/>
    <w:rsid w:val="00AD01DA"/>
    <w:rsid w:val="00AD1D50"/>
    <w:rsid w:val="00AD23A7"/>
    <w:rsid w:val="00AD4590"/>
    <w:rsid w:val="00AD4B23"/>
    <w:rsid w:val="00AD5F3F"/>
    <w:rsid w:val="00AD76ED"/>
    <w:rsid w:val="00AE005E"/>
    <w:rsid w:val="00AE00C2"/>
    <w:rsid w:val="00AE1712"/>
    <w:rsid w:val="00AE1F15"/>
    <w:rsid w:val="00AE207A"/>
    <w:rsid w:val="00AE29DC"/>
    <w:rsid w:val="00AE2AA2"/>
    <w:rsid w:val="00AE63E5"/>
    <w:rsid w:val="00AE7B12"/>
    <w:rsid w:val="00AF14D5"/>
    <w:rsid w:val="00AF199D"/>
    <w:rsid w:val="00AF1C0F"/>
    <w:rsid w:val="00AF2B71"/>
    <w:rsid w:val="00AF47E3"/>
    <w:rsid w:val="00AF5AB5"/>
    <w:rsid w:val="00B00727"/>
    <w:rsid w:val="00B02748"/>
    <w:rsid w:val="00B030E0"/>
    <w:rsid w:val="00B04279"/>
    <w:rsid w:val="00B05CB9"/>
    <w:rsid w:val="00B078CE"/>
    <w:rsid w:val="00B124AE"/>
    <w:rsid w:val="00B142B0"/>
    <w:rsid w:val="00B155A5"/>
    <w:rsid w:val="00B16A39"/>
    <w:rsid w:val="00B201D3"/>
    <w:rsid w:val="00B20718"/>
    <w:rsid w:val="00B22136"/>
    <w:rsid w:val="00B240D5"/>
    <w:rsid w:val="00B272DD"/>
    <w:rsid w:val="00B2757D"/>
    <w:rsid w:val="00B30E9D"/>
    <w:rsid w:val="00B3109E"/>
    <w:rsid w:val="00B3296A"/>
    <w:rsid w:val="00B34C89"/>
    <w:rsid w:val="00B35C1F"/>
    <w:rsid w:val="00B35E60"/>
    <w:rsid w:val="00B36086"/>
    <w:rsid w:val="00B3680B"/>
    <w:rsid w:val="00B36D49"/>
    <w:rsid w:val="00B370D1"/>
    <w:rsid w:val="00B42E03"/>
    <w:rsid w:val="00B43077"/>
    <w:rsid w:val="00B432FF"/>
    <w:rsid w:val="00B43952"/>
    <w:rsid w:val="00B4548C"/>
    <w:rsid w:val="00B5076B"/>
    <w:rsid w:val="00B50B96"/>
    <w:rsid w:val="00B51C0F"/>
    <w:rsid w:val="00B531EC"/>
    <w:rsid w:val="00B53488"/>
    <w:rsid w:val="00B54D41"/>
    <w:rsid w:val="00B55DDC"/>
    <w:rsid w:val="00B55F59"/>
    <w:rsid w:val="00B56137"/>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733F"/>
    <w:rsid w:val="00B979E5"/>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50C9"/>
    <w:rsid w:val="00BB79B5"/>
    <w:rsid w:val="00BB7D96"/>
    <w:rsid w:val="00BC06C4"/>
    <w:rsid w:val="00BC26F5"/>
    <w:rsid w:val="00BC2A7A"/>
    <w:rsid w:val="00BC2C5B"/>
    <w:rsid w:val="00BC712A"/>
    <w:rsid w:val="00BC7B4A"/>
    <w:rsid w:val="00BD00B7"/>
    <w:rsid w:val="00BD0893"/>
    <w:rsid w:val="00BD0FEF"/>
    <w:rsid w:val="00BD31A2"/>
    <w:rsid w:val="00BD3359"/>
    <w:rsid w:val="00BE111A"/>
    <w:rsid w:val="00BE132A"/>
    <w:rsid w:val="00BE1C65"/>
    <w:rsid w:val="00BE1FFF"/>
    <w:rsid w:val="00BE28D3"/>
    <w:rsid w:val="00BE349E"/>
    <w:rsid w:val="00BE55E7"/>
    <w:rsid w:val="00BE71A5"/>
    <w:rsid w:val="00BE777A"/>
    <w:rsid w:val="00BE7A60"/>
    <w:rsid w:val="00BE7A91"/>
    <w:rsid w:val="00BF0A98"/>
    <w:rsid w:val="00BF117F"/>
    <w:rsid w:val="00BF15DD"/>
    <w:rsid w:val="00C01D2D"/>
    <w:rsid w:val="00C02177"/>
    <w:rsid w:val="00C02FCE"/>
    <w:rsid w:val="00C057D0"/>
    <w:rsid w:val="00C05B89"/>
    <w:rsid w:val="00C05FF6"/>
    <w:rsid w:val="00C074A4"/>
    <w:rsid w:val="00C10FF9"/>
    <w:rsid w:val="00C112AA"/>
    <w:rsid w:val="00C118AD"/>
    <w:rsid w:val="00C11AAD"/>
    <w:rsid w:val="00C12D88"/>
    <w:rsid w:val="00C175C7"/>
    <w:rsid w:val="00C17A2E"/>
    <w:rsid w:val="00C229BE"/>
    <w:rsid w:val="00C23F23"/>
    <w:rsid w:val="00C24F64"/>
    <w:rsid w:val="00C25EFC"/>
    <w:rsid w:val="00C267B0"/>
    <w:rsid w:val="00C301FD"/>
    <w:rsid w:val="00C31B31"/>
    <w:rsid w:val="00C33254"/>
    <w:rsid w:val="00C348DD"/>
    <w:rsid w:val="00C34C68"/>
    <w:rsid w:val="00C35960"/>
    <w:rsid w:val="00C371F4"/>
    <w:rsid w:val="00C42710"/>
    <w:rsid w:val="00C43222"/>
    <w:rsid w:val="00C450CD"/>
    <w:rsid w:val="00C460F9"/>
    <w:rsid w:val="00C4649A"/>
    <w:rsid w:val="00C47B47"/>
    <w:rsid w:val="00C5313E"/>
    <w:rsid w:val="00C5487E"/>
    <w:rsid w:val="00C561BA"/>
    <w:rsid w:val="00C568A4"/>
    <w:rsid w:val="00C57A8A"/>
    <w:rsid w:val="00C60EC3"/>
    <w:rsid w:val="00C6414F"/>
    <w:rsid w:val="00C64DCF"/>
    <w:rsid w:val="00C6590A"/>
    <w:rsid w:val="00C70F53"/>
    <w:rsid w:val="00C71248"/>
    <w:rsid w:val="00C71B79"/>
    <w:rsid w:val="00C71BFB"/>
    <w:rsid w:val="00C7467E"/>
    <w:rsid w:val="00C76369"/>
    <w:rsid w:val="00C8058B"/>
    <w:rsid w:val="00C80BC0"/>
    <w:rsid w:val="00C81506"/>
    <w:rsid w:val="00C83EFF"/>
    <w:rsid w:val="00C8464E"/>
    <w:rsid w:val="00C847AD"/>
    <w:rsid w:val="00C85EDB"/>
    <w:rsid w:val="00C866F0"/>
    <w:rsid w:val="00C87111"/>
    <w:rsid w:val="00C90CB8"/>
    <w:rsid w:val="00C91DE9"/>
    <w:rsid w:val="00C922C6"/>
    <w:rsid w:val="00C938C1"/>
    <w:rsid w:val="00C947F7"/>
    <w:rsid w:val="00C9658D"/>
    <w:rsid w:val="00C965C7"/>
    <w:rsid w:val="00CA0926"/>
    <w:rsid w:val="00CA299A"/>
    <w:rsid w:val="00CA5640"/>
    <w:rsid w:val="00CA5743"/>
    <w:rsid w:val="00CA5832"/>
    <w:rsid w:val="00CA5DBC"/>
    <w:rsid w:val="00CB005B"/>
    <w:rsid w:val="00CB0096"/>
    <w:rsid w:val="00CB063B"/>
    <w:rsid w:val="00CB08AF"/>
    <w:rsid w:val="00CB11E1"/>
    <w:rsid w:val="00CB1F02"/>
    <w:rsid w:val="00CB2AAC"/>
    <w:rsid w:val="00CB46BE"/>
    <w:rsid w:val="00CB6CC0"/>
    <w:rsid w:val="00CC05F9"/>
    <w:rsid w:val="00CC2785"/>
    <w:rsid w:val="00CC3443"/>
    <w:rsid w:val="00CC37F3"/>
    <w:rsid w:val="00CC3BC8"/>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4879"/>
    <w:rsid w:val="00D0589F"/>
    <w:rsid w:val="00D1168C"/>
    <w:rsid w:val="00D1204A"/>
    <w:rsid w:val="00D123D9"/>
    <w:rsid w:val="00D134DF"/>
    <w:rsid w:val="00D13764"/>
    <w:rsid w:val="00D13997"/>
    <w:rsid w:val="00D16F2C"/>
    <w:rsid w:val="00D2063B"/>
    <w:rsid w:val="00D21AAE"/>
    <w:rsid w:val="00D23A7E"/>
    <w:rsid w:val="00D26816"/>
    <w:rsid w:val="00D2764E"/>
    <w:rsid w:val="00D3093C"/>
    <w:rsid w:val="00D30F03"/>
    <w:rsid w:val="00D33792"/>
    <w:rsid w:val="00D33995"/>
    <w:rsid w:val="00D33D54"/>
    <w:rsid w:val="00D34329"/>
    <w:rsid w:val="00D34792"/>
    <w:rsid w:val="00D351A8"/>
    <w:rsid w:val="00D353AC"/>
    <w:rsid w:val="00D3552C"/>
    <w:rsid w:val="00D36173"/>
    <w:rsid w:val="00D3621C"/>
    <w:rsid w:val="00D366A0"/>
    <w:rsid w:val="00D367C5"/>
    <w:rsid w:val="00D40543"/>
    <w:rsid w:val="00D406E3"/>
    <w:rsid w:val="00D41828"/>
    <w:rsid w:val="00D4214C"/>
    <w:rsid w:val="00D433BA"/>
    <w:rsid w:val="00D4401D"/>
    <w:rsid w:val="00D45577"/>
    <w:rsid w:val="00D45AD6"/>
    <w:rsid w:val="00D45E46"/>
    <w:rsid w:val="00D4699F"/>
    <w:rsid w:val="00D46F9C"/>
    <w:rsid w:val="00D47546"/>
    <w:rsid w:val="00D50866"/>
    <w:rsid w:val="00D5111C"/>
    <w:rsid w:val="00D537F6"/>
    <w:rsid w:val="00D54315"/>
    <w:rsid w:val="00D54463"/>
    <w:rsid w:val="00D545C3"/>
    <w:rsid w:val="00D54AC9"/>
    <w:rsid w:val="00D54F9D"/>
    <w:rsid w:val="00D56605"/>
    <w:rsid w:val="00D600A9"/>
    <w:rsid w:val="00D60308"/>
    <w:rsid w:val="00D61545"/>
    <w:rsid w:val="00D61B41"/>
    <w:rsid w:val="00D61DDF"/>
    <w:rsid w:val="00D62EC5"/>
    <w:rsid w:val="00D643C6"/>
    <w:rsid w:val="00D64F03"/>
    <w:rsid w:val="00D6536E"/>
    <w:rsid w:val="00D67266"/>
    <w:rsid w:val="00D67878"/>
    <w:rsid w:val="00D67D21"/>
    <w:rsid w:val="00D710FA"/>
    <w:rsid w:val="00D7427F"/>
    <w:rsid w:val="00D7603E"/>
    <w:rsid w:val="00D76DF9"/>
    <w:rsid w:val="00D80A5A"/>
    <w:rsid w:val="00D80C55"/>
    <w:rsid w:val="00D80EB8"/>
    <w:rsid w:val="00D81078"/>
    <w:rsid w:val="00D82D5D"/>
    <w:rsid w:val="00D82E30"/>
    <w:rsid w:val="00D83433"/>
    <w:rsid w:val="00D83EB3"/>
    <w:rsid w:val="00D85051"/>
    <w:rsid w:val="00D86774"/>
    <w:rsid w:val="00D91463"/>
    <w:rsid w:val="00D91577"/>
    <w:rsid w:val="00D92F33"/>
    <w:rsid w:val="00D9324A"/>
    <w:rsid w:val="00D93472"/>
    <w:rsid w:val="00D9356B"/>
    <w:rsid w:val="00D94712"/>
    <w:rsid w:val="00D94990"/>
    <w:rsid w:val="00D957A6"/>
    <w:rsid w:val="00D975DF"/>
    <w:rsid w:val="00DA1B1A"/>
    <w:rsid w:val="00DA296D"/>
    <w:rsid w:val="00DA538A"/>
    <w:rsid w:val="00DA6D7B"/>
    <w:rsid w:val="00DA743A"/>
    <w:rsid w:val="00DA7AF8"/>
    <w:rsid w:val="00DB087A"/>
    <w:rsid w:val="00DB2557"/>
    <w:rsid w:val="00DB575B"/>
    <w:rsid w:val="00DB5ED5"/>
    <w:rsid w:val="00DB736E"/>
    <w:rsid w:val="00DC0154"/>
    <w:rsid w:val="00DC0201"/>
    <w:rsid w:val="00DC19D5"/>
    <w:rsid w:val="00DC41CF"/>
    <w:rsid w:val="00DC6E08"/>
    <w:rsid w:val="00DD20A5"/>
    <w:rsid w:val="00DD4928"/>
    <w:rsid w:val="00DD5AEE"/>
    <w:rsid w:val="00DE07CB"/>
    <w:rsid w:val="00DE2B19"/>
    <w:rsid w:val="00DE2DBE"/>
    <w:rsid w:val="00DE7A99"/>
    <w:rsid w:val="00DF0E98"/>
    <w:rsid w:val="00DF2BA8"/>
    <w:rsid w:val="00DF4053"/>
    <w:rsid w:val="00DF4102"/>
    <w:rsid w:val="00DF4E54"/>
    <w:rsid w:val="00DF6CFA"/>
    <w:rsid w:val="00DF76D4"/>
    <w:rsid w:val="00E0047E"/>
    <w:rsid w:val="00E0087F"/>
    <w:rsid w:val="00E00C6A"/>
    <w:rsid w:val="00E025DB"/>
    <w:rsid w:val="00E02990"/>
    <w:rsid w:val="00E03B3A"/>
    <w:rsid w:val="00E04ADC"/>
    <w:rsid w:val="00E04D86"/>
    <w:rsid w:val="00E05991"/>
    <w:rsid w:val="00E05E8F"/>
    <w:rsid w:val="00E075FB"/>
    <w:rsid w:val="00E10501"/>
    <w:rsid w:val="00E11B9B"/>
    <w:rsid w:val="00E137B2"/>
    <w:rsid w:val="00E141FF"/>
    <w:rsid w:val="00E143AD"/>
    <w:rsid w:val="00E14A3D"/>
    <w:rsid w:val="00E14AC8"/>
    <w:rsid w:val="00E1502C"/>
    <w:rsid w:val="00E16FB2"/>
    <w:rsid w:val="00E177BF"/>
    <w:rsid w:val="00E214CB"/>
    <w:rsid w:val="00E2330D"/>
    <w:rsid w:val="00E23380"/>
    <w:rsid w:val="00E23CE9"/>
    <w:rsid w:val="00E244EF"/>
    <w:rsid w:val="00E2503D"/>
    <w:rsid w:val="00E26A81"/>
    <w:rsid w:val="00E271A2"/>
    <w:rsid w:val="00E278F5"/>
    <w:rsid w:val="00E31020"/>
    <w:rsid w:val="00E31F21"/>
    <w:rsid w:val="00E332CA"/>
    <w:rsid w:val="00E342C2"/>
    <w:rsid w:val="00E343AF"/>
    <w:rsid w:val="00E35C47"/>
    <w:rsid w:val="00E40160"/>
    <w:rsid w:val="00E41B3B"/>
    <w:rsid w:val="00E44556"/>
    <w:rsid w:val="00E44B63"/>
    <w:rsid w:val="00E51192"/>
    <w:rsid w:val="00E51A95"/>
    <w:rsid w:val="00E51B01"/>
    <w:rsid w:val="00E5294A"/>
    <w:rsid w:val="00E52D9C"/>
    <w:rsid w:val="00E53335"/>
    <w:rsid w:val="00E54C1C"/>
    <w:rsid w:val="00E56749"/>
    <w:rsid w:val="00E56D8D"/>
    <w:rsid w:val="00E56E06"/>
    <w:rsid w:val="00E57998"/>
    <w:rsid w:val="00E61E17"/>
    <w:rsid w:val="00E7113D"/>
    <w:rsid w:val="00E71B40"/>
    <w:rsid w:val="00E71EF7"/>
    <w:rsid w:val="00E71FA9"/>
    <w:rsid w:val="00E724B0"/>
    <w:rsid w:val="00E7307C"/>
    <w:rsid w:val="00E737E2"/>
    <w:rsid w:val="00E75D5A"/>
    <w:rsid w:val="00E75FA8"/>
    <w:rsid w:val="00E766E1"/>
    <w:rsid w:val="00E77BF3"/>
    <w:rsid w:val="00E80B33"/>
    <w:rsid w:val="00E83D8C"/>
    <w:rsid w:val="00E8410C"/>
    <w:rsid w:val="00E848E9"/>
    <w:rsid w:val="00E853AD"/>
    <w:rsid w:val="00E85B7D"/>
    <w:rsid w:val="00E86E8F"/>
    <w:rsid w:val="00E93F17"/>
    <w:rsid w:val="00E94846"/>
    <w:rsid w:val="00E94CF0"/>
    <w:rsid w:val="00E955F2"/>
    <w:rsid w:val="00E96D00"/>
    <w:rsid w:val="00E97FE3"/>
    <w:rsid w:val="00EA0F33"/>
    <w:rsid w:val="00EA20C9"/>
    <w:rsid w:val="00EA2B9A"/>
    <w:rsid w:val="00EA69CE"/>
    <w:rsid w:val="00EA69E5"/>
    <w:rsid w:val="00EA6B63"/>
    <w:rsid w:val="00EB1C72"/>
    <w:rsid w:val="00EB1D3D"/>
    <w:rsid w:val="00EB35F0"/>
    <w:rsid w:val="00EB396E"/>
    <w:rsid w:val="00EB5B15"/>
    <w:rsid w:val="00EB5CBE"/>
    <w:rsid w:val="00EB6816"/>
    <w:rsid w:val="00EC07A1"/>
    <w:rsid w:val="00EC0EB2"/>
    <w:rsid w:val="00EC12E9"/>
    <w:rsid w:val="00EC1564"/>
    <w:rsid w:val="00EC290B"/>
    <w:rsid w:val="00EC2D7C"/>
    <w:rsid w:val="00EC3F96"/>
    <w:rsid w:val="00EC460C"/>
    <w:rsid w:val="00EC4F35"/>
    <w:rsid w:val="00EC72A6"/>
    <w:rsid w:val="00EC78B7"/>
    <w:rsid w:val="00EC79F2"/>
    <w:rsid w:val="00ED34C7"/>
    <w:rsid w:val="00ED3D54"/>
    <w:rsid w:val="00ED5728"/>
    <w:rsid w:val="00ED5B4F"/>
    <w:rsid w:val="00ED6718"/>
    <w:rsid w:val="00ED7DCC"/>
    <w:rsid w:val="00EE0F34"/>
    <w:rsid w:val="00EE206D"/>
    <w:rsid w:val="00EE2AB3"/>
    <w:rsid w:val="00EE4C79"/>
    <w:rsid w:val="00EE6E21"/>
    <w:rsid w:val="00EE7624"/>
    <w:rsid w:val="00EE7E88"/>
    <w:rsid w:val="00EF00B2"/>
    <w:rsid w:val="00EF1BA7"/>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DF"/>
    <w:rsid w:val="00F15934"/>
    <w:rsid w:val="00F17616"/>
    <w:rsid w:val="00F234BA"/>
    <w:rsid w:val="00F23D05"/>
    <w:rsid w:val="00F25E1C"/>
    <w:rsid w:val="00F2613C"/>
    <w:rsid w:val="00F26754"/>
    <w:rsid w:val="00F27452"/>
    <w:rsid w:val="00F27965"/>
    <w:rsid w:val="00F300FA"/>
    <w:rsid w:val="00F30AD8"/>
    <w:rsid w:val="00F31FCC"/>
    <w:rsid w:val="00F32163"/>
    <w:rsid w:val="00F326CF"/>
    <w:rsid w:val="00F33C7C"/>
    <w:rsid w:val="00F36DE1"/>
    <w:rsid w:val="00F36F7A"/>
    <w:rsid w:val="00F374E0"/>
    <w:rsid w:val="00F378AC"/>
    <w:rsid w:val="00F42BE6"/>
    <w:rsid w:val="00F432CD"/>
    <w:rsid w:val="00F43A5C"/>
    <w:rsid w:val="00F43F6F"/>
    <w:rsid w:val="00F44402"/>
    <w:rsid w:val="00F44726"/>
    <w:rsid w:val="00F452AA"/>
    <w:rsid w:val="00F45F88"/>
    <w:rsid w:val="00F505F5"/>
    <w:rsid w:val="00F515F6"/>
    <w:rsid w:val="00F518DC"/>
    <w:rsid w:val="00F52463"/>
    <w:rsid w:val="00F52B52"/>
    <w:rsid w:val="00F54C20"/>
    <w:rsid w:val="00F55D8D"/>
    <w:rsid w:val="00F57411"/>
    <w:rsid w:val="00F61139"/>
    <w:rsid w:val="00F61D93"/>
    <w:rsid w:val="00F6340C"/>
    <w:rsid w:val="00F63C3A"/>
    <w:rsid w:val="00F701E3"/>
    <w:rsid w:val="00F713DC"/>
    <w:rsid w:val="00F740A6"/>
    <w:rsid w:val="00F753E4"/>
    <w:rsid w:val="00F753E8"/>
    <w:rsid w:val="00F75664"/>
    <w:rsid w:val="00F769BC"/>
    <w:rsid w:val="00F8022D"/>
    <w:rsid w:val="00F80418"/>
    <w:rsid w:val="00F80C6A"/>
    <w:rsid w:val="00F81EAB"/>
    <w:rsid w:val="00F823B8"/>
    <w:rsid w:val="00F824B6"/>
    <w:rsid w:val="00F82764"/>
    <w:rsid w:val="00F83EA5"/>
    <w:rsid w:val="00F85B12"/>
    <w:rsid w:val="00F85F60"/>
    <w:rsid w:val="00F85F6A"/>
    <w:rsid w:val="00F869BB"/>
    <w:rsid w:val="00F86CC5"/>
    <w:rsid w:val="00F90F1A"/>
    <w:rsid w:val="00F92519"/>
    <w:rsid w:val="00F928EC"/>
    <w:rsid w:val="00F93A56"/>
    <w:rsid w:val="00F9447D"/>
    <w:rsid w:val="00F95F31"/>
    <w:rsid w:val="00F96253"/>
    <w:rsid w:val="00F9684C"/>
    <w:rsid w:val="00F9740A"/>
    <w:rsid w:val="00F976FE"/>
    <w:rsid w:val="00F97B55"/>
    <w:rsid w:val="00FA045A"/>
    <w:rsid w:val="00FA07C0"/>
    <w:rsid w:val="00FA14D2"/>
    <w:rsid w:val="00FA1E80"/>
    <w:rsid w:val="00FA1EE4"/>
    <w:rsid w:val="00FA4143"/>
    <w:rsid w:val="00FA6962"/>
    <w:rsid w:val="00FA75FD"/>
    <w:rsid w:val="00FB0573"/>
    <w:rsid w:val="00FB07C3"/>
    <w:rsid w:val="00FB0CBE"/>
    <w:rsid w:val="00FB531A"/>
    <w:rsid w:val="00FB59DD"/>
    <w:rsid w:val="00FB69E2"/>
    <w:rsid w:val="00FC050B"/>
    <w:rsid w:val="00FC0586"/>
    <w:rsid w:val="00FC17B6"/>
    <w:rsid w:val="00FC1D69"/>
    <w:rsid w:val="00FC1E58"/>
    <w:rsid w:val="00FC2AEE"/>
    <w:rsid w:val="00FC488E"/>
    <w:rsid w:val="00FC5D15"/>
    <w:rsid w:val="00FC5E57"/>
    <w:rsid w:val="00FC73C6"/>
    <w:rsid w:val="00FD0382"/>
    <w:rsid w:val="00FD2645"/>
    <w:rsid w:val="00FD3364"/>
    <w:rsid w:val="00FD55D7"/>
    <w:rsid w:val="00FD5C09"/>
    <w:rsid w:val="00FE034B"/>
    <w:rsid w:val="00FE1315"/>
    <w:rsid w:val="00FE425A"/>
    <w:rsid w:val="00FF1F2D"/>
    <w:rsid w:val="00FF33F1"/>
    <w:rsid w:val="00FF55E7"/>
    <w:rsid w:val="00FF5FE0"/>
    <w:rsid w:val="00FF68D9"/>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C3EB"/>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uiPriority w:val="99"/>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uiPriority w:val="99"/>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uiPriority w:val="99"/>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1"/>
    <w:qFormat/>
    <w:rsid w:val="006A4A41"/>
    <w:pPr>
      <w:suppressAutoHyphens/>
      <w:spacing w:after="0" w:line="240" w:lineRule="auto"/>
    </w:pPr>
    <w:rPr>
      <w:rFonts w:ascii="Calibri" w:eastAsia="Times New Roman" w:hAnsi="Calibri" w:cs="Calibri"/>
      <w:lang w:eastAsia="ar-SA"/>
    </w:rPr>
  </w:style>
  <w:style w:type="table" w:styleId="af0">
    <w:name w:val="Table Grid"/>
    <w:basedOn w:val="a2"/>
    <w:uiPriority w:val="59"/>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uiPriority w:val="99"/>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uiPriority w:val="99"/>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uiPriority w:val="99"/>
    <w:rsid w:val="00E00C6A"/>
    <w:pPr>
      <w:overflowPunct/>
    </w:pPr>
  </w:style>
  <w:style w:type="character" w:customStyle="1" w:styleId="aff0">
    <w:name w:val="Текст примечания Знак"/>
    <w:basedOn w:val="a1"/>
    <w:link w:val="aff"/>
    <w:uiPriority w:val="99"/>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00C6A"/>
    <w:rPr>
      <w:b/>
      <w:bCs/>
    </w:rPr>
  </w:style>
  <w:style w:type="character" w:customStyle="1" w:styleId="aff2">
    <w:name w:val="Тема примечания Знак"/>
    <w:basedOn w:val="aff0"/>
    <w:link w:val="aff1"/>
    <w:uiPriority w:val="99"/>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uiPriority w:val="99"/>
    <w:rsid w:val="00626B94"/>
    <w:rPr>
      <w:rFonts w:ascii="Arial" w:eastAsia="Batang" w:hAnsi="Arial" w:cs="Times New Roman"/>
      <w:b/>
      <w:snapToGrid w:val="0"/>
      <w:color w:val="000000"/>
      <w:sz w:val="20"/>
      <w:szCs w:val="20"/>
      <w:lang w:eastAsia="ru-RU"/>
    </w:rPr>
  </w:style>
  <w:style w:type="paragraph" w:styleId="aff8">
    <w:name w:val="Document Map"/>
    <w:basedOn w:val="a0"/>
    <w:link w:val="aff9"/>
    <w:uiPriority w:val="99"/>
    <w:semiHidden/>
    <w:rsid w:val="00626B94"/>
    <w:pPr>
      <w:widowControl/>
      <w:shd w:val="clear" w:color="auto" w:fill="000080"/>
      <w:overflowPunct/>
      <w:autoSpaceDE/>
      <w:autoSpaceDN/>
      <w:adjustRightInd/>
    </w:pPr>
    <w:rPr>
      <w:rFonts w:ascii="Tahoma" w:hAnsi="Tahoma" w:cs="Tahoma"/>
    </w:rPr>
  </w:style>
  <w:style w:type="character" w:customStyle="1" w:styleId="aff9">
    <w:name w:val="Схема документа Знак"/>
    <w:basedOn w:val="a1"/>
    <w:link w:val="aff8"/>
    <w:uiPriority w:val="99"/>
    <w:semiHidden/>
    <w:rsid w:val="00626B94"/>
    <w:rPr>
      <w:rFonts w:ascii="Tahoma" w:eastAsia="Times New Roman" w:hAnsi="Tahoma" w:cs="Tahoma"/>
      <w:sz w:val="20"/>
      <w:szCs w:val="20"/>
      <w:shd w:val="clear" w:color="auto" w:fill="000080"/>
      <w:lang w:eastAsia="ru-RU"/>
    </w:rPr>
  </w:style>
  <w:style w:type="paragraph" w:customStyle="1" w:styleId="1CStyle5">
    <w:name w:val="1CStyle5"/>
    <w:uiPriority w:val="99"/>
    <w:rsid w:val="00626B94"/>
    <w:pPr>
      <w:jc w:val="right"/>
    </w:pPr>
    <w:rPr>
      <w:rFonts w:ascii="Calibri" w:eastAsia="Times New Roman" w:hAnsi="Calibri" w:cs="Times New Roman"/>
      <w:lang w:eastAsia="ru-RU"/>
    </w:rPr>
  </w:style>
  <w:style w:type="paragraph" w:customStyle="1" w:styleId="1CStyle4">
    <w:name w:val="1CStyle4"/>
    <w:uiPriority w:val="99"/>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iPriority w:val="99"/>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a">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b">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c">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d">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uiPriority w:val="99"/>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e">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0">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1">
    <w:name w:val="Рисунок"/>
    <w:basedOn w:val="a0"/>
    <w:next w:val="afff2"/>
    <w:uiPriority w:val="99"/>
    <w:rsid w:val="00224E8F"/>
    <w:pPr>
      <w:keepNext/>
      <w:widowControl/>
      <w:overflowPunct/>
      <w:autoSpaceDE/>
      <w:autoSpaceDN/>
      <w:adjustRightInd/>
    </w:pPr>
    <w:rPr>
      <w:rFonts w:ascii="Arial" w:hAnsi="Arial" w:cs="Arial"/>
      <w:spacing w:val="-5"/>
    </w:rPr>
  </w:style>
  <w:style w:type="paragraph" w:styleId="afff2">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3">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4">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5">
    <w:name w:val="Plain Text"/>
    <w:basedOn w:val="a0"/>
    <w:link w:val="afff6"/>
    <w:uiPriority w:val="99"/>
    <w:rsid w:val="00224E8F"/>
    <w:pPr>
      <w:widowControl/>
      <w:overflowPunct/>
      <w:autoSpaceDE/>
      <w:autoSpaceDN/>
      <w:adjustRightInd/>
      <w:jc w:val="both"/>
    </w:pPr>
    <w:rPr>
      <w:rFonts w:ascii="Courier New" w:eastAsia="Calibri" w:hAnsi="Courier New" w:cs="Courier New"/>
    </w:rPr>
  </w:style>
  <w:style w:type="character" w:customStyle="1" w:styleId="afff6">
    <w:name w:val="Текст Знак"/>
    <w:basedOn w:val="a1"/>
    <w:link w:val="afff5"/>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7">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9"/>
    <w:semiHidden/>
    <w:locked/>
    <w:rsid w:val="0043346D"/>
  </w:style>
  <w:style w:type="paragraph" w:styleId="aff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8"/>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a">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b">
    <w:name w:val="Другое_"/>
    <w:link w:val="afffc"/>
    <w:locked/>
    <w:rsid w:val="0043346D"/>
    <w:rPr>
      <w:shd w:val="clear" w:color="auto" w:fill="FFFFFF"/>
    </w:rPr>
  </w:style>
  <w:style w:type="paragraph" w:customStyle="1" w:styleId="afffc">
    <w:name w:val="Другое"/>
    <w:basedOn w:val="a0"/>
    <w:link w:val="afffb"/>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d">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311BD-5E18-4643-A425-270CA214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11</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1385</cp:revision>
  <cp:lastPrinted>2017-09-05T10:52:00Z</cp:lastPrinted>
  <dcterms:created xsi:type="dcterms:W3CDTF">2020-05-28T07:34:00Z</dcterms:created>
  <dcterms:modified xsi:type="dcterms:W3CDTF">2023-03-02T07:56:00Z</dcterms:modified>
</cp:coreProperties>
</file>